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9B324" w14:textId="77777777" w:rsidR="00F26429" w:rsidRDefault="00F26429" w:rsidP="00234F71">
      <w:pPr>
        <w:spacing w:before="120" w:after="120" w:line="240" w:lineRule="auto"/>
        <w:jc w:val="center"/>
        <w:rPr>
          <w:rFonts w:ascii="Arial" w:eastAsia="MS Mincho" w:hAnsi="Arial" w:cs="Times New Roman"/>
          <w:b/>
          <w:sz w:val="28"/>
          <w:szCs w:val="24"/>
          <w:lang w:val="en-US"/>
        </w:rPr>
      </w:pPr>
    </w:p>
    <w:p w14:paraId="4488F4AF" w14:textId="77777777" w:rsidR="00F26429" w:rsidRDefault="00F26429" w:rsidP="00234F71">
      <w:pPr>
        <w:spacing w:before="120" w:after="120" w:line="240" w:lineRule="auto"/>
        <w:jc w:val="center"/>
        <w:rPr>
          <w:rFonts w:ascii="Arial" w:eastAsia="MS Mincho" w:hAnsi="Arial" w:cs="Times New Roman"/>
          <w:b/>
          <w:sz w:val="28"/>
          <w:szCs w:val="24"/>
          <w:lang w:val="en-US"/>
        </w:rPr>
      </w:pPr>
    </w:p>
    <w:p w14:paraId="0510BFAF" w14:textId="77777777" w:rsidR="00F26429" w:rsidRPr="00F861E8" w:rsidRDefault="00F26429" w:rsidP="00F26429">
      <w:pPr>
        <w:pStyle w:val="Heading1"/>
        <w:jc w:val="center"/>
        <w:rPr>
          <w:rFonts w:ascii="Comic Sans MS" w:hAnsi="Comic Sans MS"/>
          <w:sz w:val="40"/>
        </w:rPr>
      </w:pPr>
      <w:r w:rsidRPr="5FF959FC">
        <w:rPr>
          <w:rFonts w:ascii="Comic Sans MS" w:hAnsi="Comic Sans MS"/>
          <w:sz w:val="40"/>
          <w:szCs w:val="40"/>
        </w:rPr>
        <w:t>The Rosary Catholic Primary School</w:t>
      </w:r>
      <w:smartTag w:uri="urn:schemas-microsoft-com:office:smarttags" w:element="PlaceName"/>
      <w:smartTag w:uri="urn:schemas-microsoft-com:office:smarttags" w:element="PlaceName"/>
      <w:smartTag w:uri="urn:schemas-microsoft-com:office:smarttags" w:element="PlaceType"/>
      <w:smartTag w:uri="urn:schemas-microsoft-com:office:smarttags" w:element="place"/>
    </w:p>
    <w:p w14:paraId="6E9655F7" w14:textId="77777777" w:rsidR="00F26429" w:rsidRPr="00F861E8" w:rsidRDefault="00F26429" w:rsidP="00F26429">
      <w:pPr>
        <w:jc w:val="center"/>
        <w:rPr>
          <w:rFonts w:ascii="Comic Sans MS" w:hAnsi="Comic Sans MS"/>
          <w:b/>
          <w:sz w:val="36"/>
        </w:rPr>
      </w:pPr>
    </w:p>
    <w:p w14:paraId="186CEA2E" w14:textId="16A17C31" w:rsidR="00F26429" w:rsidRPr="00F861E8" w:rsidRDefault="00F26429" w:rsidP="00F26429">
      <w:pPr>
        <w:pStyle w:val="Heading2"/>
        <w:jc w:val="center"/>
        <w:rPr>
          <w:rFonts w:ascii="Comic Sans MS" w:hAnsi="Comic Sans MS"/>
          <w:sz w:val="48"/>
        </w:rPr>
      </w:pPr>
      <w:r>
        <w:rPr>
          <w:rFonts w:ascii="Comic Sans MS" w:hAnsi="Comic Sans MS"/>
          <w:sz w:val="48"/>
          <w:szCs w:val="48"/>
        </w:rPr>
        <w:t xml:space="preserve">DATA </w:t>
      </w:r>
      <w:r>
        <w:rPr>
          <w:rFonts w:ascii="Comic Sans MS" w:hAnsi="Comic Sans MS"/>
          <w:sz w:val="48"/>
          <w:szCs w:val="48"/>
        </w:rPr>
        <w:t>PROTECTION POLICY</w:t>
      </w:r>
    </w:p>
    <w:p w14:paraId="2560AD85" w14:textId="77777777" w:rsidR="00F26429" w:rsidRDefault="00F26429" w:rsidP="00F26429">
      <w:pPr>
        <w:jc w:val="center"/>
      </w:pPr>
    </w:p>
    <w:p w14:paraId="08ED93BF" w14:textId="7B1227CF" w:rsidR="00F26429" w:rsidRDefault="00F26429" w:rsidP="00F26429">
      <w:pPr>
        <w:jc w:val="center"/>
        <w:rPr>
          <w:rFonts w:ascii="Comic Sans MS" w:eastAsia="Comic Sans MS" w:hAnsi="Comic Sans MS" w:cs="Comic Sans MS"/>
          <w:b/>
          <w:bCs/>
          <w:sz w:val="36"/>
          <w:szCs w:val="36"/>
        </w:rPr>
      </w:pPr>
      <w:r w:rsidRPr="5FF959FC">
        <w:rPr>
          <w:rFonts w:ascii="Comic Sans MS" w:eastAsia="Comic Sans MS" w:hAnsi="Comic Sans MS" w:cs="Comic Sans MS"/>
          <w:b/>
          <w:bCs/>
          <w:sz w:val="36"/>
          <w:szCs w:val="36"/>
        </w:rPr>
        <w:t>Based on the values and principles of the UN Convention on the Rights of the Child.</w:t>
      </w:r>
    </w:p>
    <w:p w14:paraId="1D49C45B" w14:textId="77777777" w:rsidR="00F26429" w:rsidRDefault="00F26429" w:rsidP="00F26429">
      <w:pPr>
        <w:jc w:val="center"/>
        <w:rPr>
          <w:rFonts w:ascii="Comic Sans MS" w:eastAsia="Comic Sans MS" w:hAnsi="Comic Sans MS" w:cs="Comic Sans MS"/>
          <w:b/>
          <w:bCs/>
          <w:sz w:val="36"/>
          <w:szCs w:val="36"/>
        </w:rPr>
      </w:pPr>
    </w:p>
    <w:p w14:paraId="31FE92DA" w14:textId="77777777" w:rsidR="00F26429" w:rsidRDefault="00F26429" w:rsidP="00F26429">
      <w:pPr>
        <w:jc w:val="center"/>
        <w:rPr>
          <w:rFonts w:ascii="Comic Sans MS" w:eastAsia="Comic Sans MS" w:hAnsi="Comic Sans MS" w:cs="Comic Sans MS"/>
          <w:b/>
          <w:bCs/>
          <w:sz w:val="36"/>
          <w:szCs w:val="36"/>
        </w:rPr>
      </w:pPr>
      <w:r w:rsidRPr="5FF959FC">
        <w:rPr>
          <w:rFonts w:ascii="Comic Sans MS" w:eastAsia="Comic Sans MS" w:hAnsi="Comic Sans MS" w:cs="Comic Sans MS"/>
          <w:b/>
          <w:bCs/>
          <w:sz w:val="36"/>
          <w:szCs w:val="36"/>
        </w:rPr>
        <w:t>2024 - 2025</w:t>
      </w:r>
    </w:p>
    <w:p w14:paraId="0E548D17" w14:textId="77777777" w:rsidR="00F26429" w:rsidRPr="00F861E8" w:rsidRDefault="00F26429" w:rsidP="00F26429">
      <w:pPr>
        <w:jc w:val="center"/>
        <w:rPr>
          <w:rFonts w:ascii="Comic Sans MS" w:hAnsi="Comic Sans MS"/>
        </w:rPr>
      </w:pPr>
    </w:p>
    <w:p w14:paraId="5CB5614D" w14:textId="77777777" w:rsidR="00F26429" w:rsidRPr="00F861E8" w:rsidRDefault="00F26429" w:rsidP="00F26429">
      <w:pPr>
        <w:jc w:val="center"/>
        <w:rPr>
          <w:rFonts w:ascii="Comic Sans MS" w:hAnsi="Comic Sans MS"/>
        </w:rPr>
      </w:pPr>
    </w:p>
    <w:p w14:paraId="3562BEC9" w14:textId="77777777" w:rsidR="00F26429" w:rsidRPr="00F861E8" w:rsidRDefault="00F26429" w:rsidP="00F26429">
      <w:pPr>
        <w:jc w:val="center"/>
        <w:rPr>
          <w:rFonts w:ascii="Comic Sans MS" w:hAnsi="Comic Sans MS"/>
        </w:rPr>
      </w:pPr>
      <w:r>
        <w:rPr>
          <w:noProof/>
        </w:rPr>
        <w:drawing>
          <wp:inline distT="0" distB="0" distL="0" distR="0" wp14:anchorId="41DDCC1C" wp14:editId="74EC2024">
            <wp:extent cx="2493631" cy="2468880"/>
            <wp:effectExtent l="0" t="0" r="0" b="0"/>
            <wp:docPr id="1734221655" name="Picture 17342216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93631" cy="2468880"/>
                    </a:xfrm>
                    <a:prstGeom prst="rect">
                      <a:avLst/>
                    </a:prstGeom>
                  </pic:spPr>
                </pic:pic>
              </a:graphicData>
            </a:graphic>
          </wp:inline>
        </w:drawing>
      </w:r>
    </w:p>
    <w:p w14:paraId="283DE981" w14:textId="77777777" w:rsidR="00F26429" w:rsidRPr="00F861E8" w:rsidRDefault="00F26429" w:rsidP="00F26429">
      <w:pPr>
        <w:jc w:val="center"/>
        <w:rPr>
          <w:rFonts w:ascii="Comic Sans MS" w:hAnsi="Comic Sans MS"/>
        </w:rPr>
      </w:pPr>
    </w:p>
    <w:p w14:paraId="6A33D473" w14:textId="77777777" w:rsidR="00F26429" w:rsidRPr="00F861E8" w:rsidRDefault="00F26429" w:rsidP="00F26429">
      <w:pPr>
        <w:jc w:val="center"/>
        <w:rPr>
          <w:rFonts w:ascii="Comic Sans MS" w:hAnsi="Comic Sans MS"/>
        </w:rPr>
      </w:pPr>
    </w:p>
    <w:p w14:paraId="616A30C4" w14:textId="77777777" w:rsidR="00F26429" w:rsidRPr="00F861E8" w:rsidRDefault="00F26429" w:rsidP="00F26429">
      <w:pPr>
        <w:pStyle w:val="BodyText"/>
        <w:rPr>
          <w:sz w:val="36"/>
          <w:szCs w:val="36"/>
        </w:rPr>
      </w:pPr>
      <w:r w:rsidRPr="5FF959FC">
        <w:rPr>
          <w:sz w:val="36"/>
          <w:szCs w:val="36"/>
        </w:rPr>
        <w:t>“Jesus Christ, son of Mary, Son of God, is the centre of the Rosary community where we live, love and learn together”</w:t>
      </w:r>
    </w:p>
    <w:p w14:paraId="3685D66B" w14:textId="77777777" w:rsidR="00234F71" w:rsidRPr="00234F71" w:rsidRDefault="00234F71" w:rsidP="00234F71">
      <w:pPr>
        <w:spacing w:before="120" w:after="120" w:line="240" w:lineRule="auto"/>
        <w:rPr>
          <w:rFonts w:ascii="Arial" w:eastAsia="MS Mincho" w:hAnsi="Arial" w:cs="Times New Roman"/>
          <w:b/>
          <w:sz w:val="28"/>
          <w:szCs w:val="24"/>
          <w:lang w:val="en-US"/>
        </w:rPr>
      </w:pPr>
      <w:r w:rsidRPr="00234F71">
        <w:rPr>
          <w:rFonts w:ascii="Arial" w:eastAsia="MS Mincho" w:hAnsi="Arial" w:cs="Times New Roman"/>
          <w:b/>
          <w:sz w:val="28"/>
          <w:szCs w:val="24"/>
          <w:lang w:val="en-US"/>
        </w:rPr>
        <w:lastRenderedPageBreak/>
        <w:t>Contents</w:t>
      </w:r>
    </w:p>
    <w:p w14:paraId="477F98EB" w14:textId="77777777" w:rsidR="00234F71" w:rsidRPr="00234F71" w:rsidRDefault="00234F71" w:rsidP="00234F71">
      <w:pPr>
        <w:tabs>
          <w:tab w:val="right" w:leader="dot" w:pos="9338"/>
        </w:tabs>
        <w:spacing w:before="120" w:after="120" w:line="240" w:lineRule="auto"/>
        <w:rPr>
          <w:rFonts w:ascii="Calibri" w:eastAsia="Times New Roman" w:hAnsi="Calibri" w:cs="Times New Roman"/>
          <w:noProof/>
          <w:sz w:val="24"/>
          <w:szCs w:val="24"/>
          <w:lang w:eastAsia="en-GB"/>
        </w:rPr>
      </w:pPr>
      <w:r w:rsidRPr="00234F71">
        <w:rPr>
          <w:rFonts w:ascii="Arial" w:eastAsia="MS Mincho" w:hAnsi="Arial" w:cs="Times New Roman"/>
          <w:sz w:val="24"/>
          <w:szCs w:val="24"/>
          <w:lang w:val="en-US"/>
        </w:rPr>
        <w:fldChar w:fldCharType="begin"/>
      </w:r>
      <w:r w:rsidRPr="00234F71">
        <w:rPr>
          <w:rFonts w:ascii="Arial" w:eastAsia="MS Mincho" w:hAnsi="Arial" w:cs="Times New Roman"/>
          <w:sz w:val="24"/>
          <w:szCs w:val="24"/>
          <w:lang w:val="en-US"/>
        </w:rPr>
        <w:instrText xml:space="preserve"> TOC \o "2-2" \t "Heading 1,1" </w:instrText>
      </w:r>
      <w:r w:rsidRPr="00234F71">
        <w:rPr>
          <w:rFonts w:ascii="Arial" w:eastAsia="MS Mincho" w:hAnsi="Arial" w:cs="Times New Roman"/>
          <w:sz w:val="24"/>
          <w:szCs w:val="24"/>
          <w:lang w:val="en-US"/>
        </w:rPr>
        <w:fldChar w:fldCharType="separate"/>
      </w:r>
      <w:r w:rsidRPr="00234F71">
        <w:rPr>
          <w:rFonts w:ascii="Arial" w:eastAsia="MS Mincho" w:hAnsi="Arial" w:cs="Times New Roman"/>
          <w:noProof/>
          <w:sz w:val="24"/>
          <w:szCs w:val="24"/>
          <w:lang w:val="en-US"/>
        </w:rPr>
        <w:t>1. Aims</w:t>
      </w:r>
      <w:r w:rsidRPr="00234F71">
        <w:rPr>
          <w:rFonts w:ascii="Arial" w:eastAsia="MS Mincho" w:hAnsi="Arial" w:cs="Times New Roman"/>
          <w:noProof/>
          <w:sz w:val="24"/>
          <w:szCs w:val="24"/>
          <w:lang w:val="en-US"/>
        </w:rPr>
        <w:tab/>
      </w:r>
      <w:r w:rsidR="00113B0D">
        <w:rPr>
          <w:rFonts w:ascii="Arial" w:eastAsia="MS Mincho" w:hAnsi="Arial" w:cs="Times New Roman"/>
          <w:noProof/>
          <w:sz w:val="24"/>
          <w:szCs w:val="24"/>
          <w:lang w:val="en-US"/>
        </w:rPr>
        <w:t>2</w:t>
      </w:r>
    </w:p>
    <w:p w14:paraId="051A453E" w14:textId="77777777" w:rsidR="00234F71" w:rsidRPr="00234F71" w:rsidRDefault="00234F71" w:rsidP="00234F71">
      <w:pPr>
        <w:tabs>
          <w:tab w:val="right" w:leader="dot" w:pos="9338"/>
        </w:tabs>
        <w:spacing w:before="120" w:after="120" w:line="240" w:lineRule="auto"/>
        <w:rPr>
          <w:rFonts w:ascii="Calibri" w:eastAsia="Times New Roman" w:hAnsi="Calibri" w:cs="Times New Roman"/>
          <w:noProof/>
          <w:sz w:val="24"/>
          <w:szCs w:val="24"/>
          <w:lang w:eastAsia="en-GB"/>
        </w:rPr>
      </w:pPr>
      <w:r w:rsidRPr="00234F71">
        <w:rPr>
          <w:rFonts w:ascii="Arial" w:eastAsia="MS Mincho" w:hAnsi="Arial" w:cs="Times New Roman"/>
          <w:noProof/>
          <w:sz w:val="24"/>
          <w:szCs w:val="24"/>
          <w:lang w:val="en-US"/>
        </w:rPr>
        <w:t>2. Legislation and guidance</w:t>
      </w:r>
      <w:r w:rsidRPr="00234F71">
        <w:rPr>
          <w:rFonts w:ascii="Arial" w:eastAsia="MS Mincho" w:hAnsi="Arial" w:cs="Times New Roman"/>
          <w:noProof/>
          <w:sz w:val="24"/>
          <w:szCs w:val="24"/>
          <w:lang w:val="en-US"/>
        </w:rPr>
        <w:tab/>
      </w:r>
      <w:r w:rsidR="00113B0D">
        <w:rPr>
          <w:rFonts w:ascii="Arial" w:eastAsia="MS Mincho" w:hAnsi="Arial" w:cs="Times New Roman"/>
          <w:noProof/>
          <w:sz w:val="24"/>
          <w:szCs w:val="24"/>
          <w:lang w:val="en-US"/>
        </w:rPr>
        <w:t>2</w:t>
      </w:r>
    </w:p>
    <w:p w14:paraId="5BDF1524" w14:textId="3B4A067B" w:rsidR="00234F71" w:rsidRPr="00234F71" w:rsidRDefault="00234F71" w:rsidP="00234F71">
      <w:pPr>
        <w:tabs>
          <w:tab w:val="right" w:leader="dot" w:pos="9338"/>
        </w:tabs>
        <w:spacing w:before="120" w:after="120" w:line="240" w:lineRule="auto"/>
        <w:rPr>
          <w:rFonts w:ascii="Calibri" w:eastAsia="Times New Roman" w:hAnsi="Calibri" w:cs="Times New Roman"/>
          <w:noProof/>
          <w:sz w:val="24"/>
          <w:szCs w:val="24"/>
          <w:lang w:eastAsia="en-GB"/>
        </w:rPr>
      </w:pPr>
      <w:r w:rsidRPr="00234F71">
        <w:rPr>
          <w:rFonts w:ascii="Arial" w:eastAsia="MS Mincho" w:hAnsi="Arial" w:cs="Times New Roman"/>
          <w:noProof/>
          <w:sz w:val="24"/>
          <w:szCs w:val="24"/>
          <w:lang w:val="en-US"/>
        </w:rPr>
        <w:t>3. Definitions</w:t>
      </w:r>
      <w:r w:rsidRPr="00234F71">
        <w:rPr>
          <w:rFonts w:ascii="Arial" w:eastAsia="MS Mincho" w:hAnsi="Arial" w:cs="Times New Roman"/>
          <w:noProof/>
          <w:sz w:val="24"/>
          <w:szCs w:val="24"/>
          <w:lang w:val="en-US"/>
        </w:rPr>
        <w:tab/>
      </w:r>
      <w:r w:rsidRPr="00234F71">
        <w:rPr>
          <w:rFonts w:ascii="Arial" w:eastAsia="MS Mincho" w:hAnsi="Arial" w:cs="Times New Roman"/>
          <w:noProof/>
          <w:sz w:val="24"/>
          <w:szCs w:val="24"/>
          <w:lang w:val="en-US"/>
        </w:rPr>
        <w:fldChar w:fldCharType="begin"/>
      </w:r>
      <w:r w:rsidRPr="00234F71">
        <w:rPr>
          <w:rFonts w:ascii="Arial" w:eastAsia="MS Mincho" w:hAnsi="Arial" w:cs="Times New Roman"/>
          <w:noProof/>
          <w:sz w:val="24"/>
          <w:szCs w:val="24"/>
          <w:lang w:val="en-US"/>
        </w:rPr>
        <w:instrText xml:space="preserve"> PAGEREF _Toc508178029 \h </w:instrText>
      </w:r>
      <w:r w:rsidRPr="00234F71">
        <w:rPr>
          <w:rFonts w:ascii="Arial" w:eastAsia="MS Mincho" w:hAnsi="Arial" w:cs="Times New Roman"/>
          <w:noProof/>
          <w:sz w:val="24"/>
          <w:szCs w:val="24"/>
          <w:lang w:val="en-US"/>
        </w:rPr>
      </w:r>
      <w:r w:rsidRPr="00234F71">
        <w:rPr>
          <w:rFonts w:ascii="Arial" w:eastAsia="MS Mincho" w:hAnsi="Arial" w:cs="Times New Roman"/>
          <w:noProof/>
          <w:sz w:val="24"/>
          <w:szCs w:val="24"/>
          <w:lang w:val="en-US"/>
        </w:rPr>
        <w:fldChar w:fldCharType="separate"/>
      </w:r>
      <w:r w:rsidR="008A09C3">
        <w:rPr>
          <w:rFonts w:ascii="Arial" w:eastAsia="MS Mincho" w:hAnsi="Arial" w:cs="Times New Roman"/>
          <w:noProof/>
          <w:sz w:val="24"/>
          <w:szCs w:val="24"/>
          <w:lang w:val="en-US"/>
        </w:rPr>
        <w:t>2</w:t>
      </w:r>
      <w:r w:rsidRPr="00234F71">
        <w:rPr>
          <w:rFonts w:ascii="Arial" w:eastAsia="MS Mincho" w:hAnsi="Arial" w:cs="Times New Roman"/>
          <w:noProof/>
          <w:sz w:val="24"/>
          <w:szCs w:val="24"/>
          <w:lang w:val="en-US"/>
        </w:rPr>
        <w:fldChar w:fldCharType="end"/>
      </w:r>
    </w:p>
    <w:p w14:paraId="183AFA12" w14:textId="77777777" w:rsidR="00234F71" w:rsidRPr="00234F71" w:rsidRDefault="00234F71" w:rsidP="00234F71">
      <w:pPr>
        <w:tabs>
          <w:tab w:val="right" w:leader="dot" w:pos="9338"/>
        </w:tabs>
        <w:spacing w:before="120" w:after="120" w:line="240" w:lineRule="auto"/>
        <w:rPr>
          <w:rFonts w:ascii="Calibri" w:eastAsia="Times New Roman" w:hAnsi="Calibri" w:cs="Times New Roman"/>
          <w:noProof/>
          <w:sz w:val="24"/>
          <w:szCs w:val="24"/>
          <w:lang w:eastAsia="en-GB"/>
        </w:rPr>
      </w:pPr>
      <w:r w:rsidRPr="00234F71">
        <w:rPr>
          <w:rFonts w:ascii="Arial" w:eastAsia="MS Mincho" w:hAnsi="Arial" w:cs="Times New Roman"/>
          <w:noProof/>
          <w:sz w:val="24"/>
          <w:szCs w:val="24"/>
          <w:lang w:val="en-US"/>
        </w:rPr>
        <w:t>4. The data controller</w:t>
      </w:r>
      <w:r w:rsidRPr="00234F71">
        <w:rPr>
          <w:rFonts w:ascii="Arial" w:eastAsia="MS Mincho" w:hAnsi="Arial" w:cs="Times New Roman"/>
          <w:noProof/>
          <w:sz w:val="24"/>
          <w:szCs w:val="24"/>
          <w:lang w:val="en-US"/>
        </w:rPr>
        <w:tab/>
      </w:r>
      <w:r w:rsidR="00113B0D">
        <w:rPr>
          <w:rFonts w:ascii="Arial" w:eastAsia="MS Mincho" w:hAnsi="Arial" w:cs="Times New Roman"/>
          <w:noProof/>
          <w:sz w:val="24"/>
          <w:szCs w:val="24"/>
          <w:lang w:val="en-US"/>
        </w:rPr>
        <w:t>3</w:t>
      </w:r>
    </w:p>
    <w:p w14:paraId="29983EE9" w14:textId="77777777" w:rsidR="00234F71" w:rsidRPr="00234F71" w:rsidRDefault="00234F71" w:rsidP="00234F71">
      <w:pPr>
        <w:tabs>
          <w:tab w:val="right" w:leader="dot" w:pos="9338"/>
        </w:tabs>
        <w:spacing w:before="120" w:after="120" w:line="240" w:lineRule="auto"/>
        <w:rPr>
          <w:rFonts w:ascii="Calibri" w:eastAsia="Times New Roman" w:hAnsi="Calibri" w:cs="Times New Roman"/>
          <w:noProof/>
          <w:sz w:val="24"/>
          <w:szCs w:val="24"/>
          <w:lang w:eastAsia="en-GB"/>
        </w:rPr>
      </w:pPr>
      <w:r w:rsidRPr="00234F71">
        <w:rPr>
          <w:rFonts w:ascii="Arial" w:eastAsia="MS Mincho" w:hAnsi="Arial" w:cs="Times New Roman"/>
          <w:noProof/>
          <w:sz w:val="24"/>
          <w:szCs w:val="24"/>
          <w:lang w:val="en-US"/>
        </w:rPr>
        <w:t>5. Roles and responsibilities</w:t>
      </w:r>
      <w:r w:rsidRPr="00234F71">
        <w:rPr>
          <w:rFonts w:ascii="Arial" w:eastAsia="MS Mincho" w:hAnsi="Arial" w:cs="Times New Roman"/>
          <w:noProof/>
          <w:sz w:val="24"/>
          <w:szCs w:val="24"/>
          <w:lang w:val="en-US"/>
        </w:rPr>
        <w:tab/>
      </w:r>
      <w:r w:rsidR="00113B0D">
        <w:rPr>
          <w:rFonts w:ascii="Arial" w:eastAsia="MS Mincho" w:hAnsi="Arial" w:cs="Times New Roman"/>
          <w:noProof/>
          <w:sz w:val="24"/>
          <w:szCs w:val="24"/>
          <w:lang w:val="en-US"/>
        </w:rPr>
        <w:t>3</w:t>
      </w:r>
    </w:p>
    <w:p w14:paraId="50B2373A" w14:textId="77777777" w:rsidR="00234F71" w:rsidRPr="00234F71" w:rsidRDefault="00234F71" w:rsidP="00234F71">
      <w:pPr>
        <w:tabs>
          <w:tab w:val="right" w:leader="dot" w:pos="9338"/>
        </w:tabs>
        <w:spacing w:before="120" w:after="120" w:line="240" w:lineRule="auto"/>
        <w:rPr>
          <w:rFonts w:ascii="Calibri" w:eastAsia="Times New Roman" w:hAnsi="Calibri" w:cs="Times New Roman"/>
          <w:noProof/>
          <w:sz w:val="24"/>
          <w:szCs w:val="24"/>
          <w:lang w:eastAsia="en-GB"/>
        </w:rPr>
      </w:pPr>
      <w:r w:rsidRPr="00234F71">
        <w:rPr>
          <w:rFonts w:ascii="Arial" w:eastAsia="MS Mincho" w:hAnsi="Arial" w:cs="Times New Roman"/>
          <w:noProof/>
          <w:sz w:val="24"/>
          <w:szCs w:val="24"/>
          <w:lang w:val="en-US"/>
        </w:rPr>
        <w:t>6. Data protection principles</w:t>
      </w:r>
      <w:r w:rsidRPr="00234F71">
        <w:rPr>
          <w:rFonts w:ascii="Arial" w:eastAsia="MS Mincho" w:hAnsi="Arial" w:cs="Times New Roman"/>
          <w:noProof/>
          <w:sz w:val="24"/>
          <w:szCs w:val="24"/>
          <w:lang w:val="en-US"/>
        </w:rPr>
        <w:tab/>
      </w:r>
      <w:r w:rsidR="00113B0D">
        <w:rPr>
          <w:rFonts w:ascii="Arial" w:eastAsia="MS Mincho" w:hAnsi="Arial" w:cs="Times New Roman"/>
          <w:noProof/>
          <w:sz w:val="24"/>
          <w:szCs w:val="24"/>
          <w:lang w:val="en-US"/>
        </w:rPr>
        <w:t>4</w:t>
      </w:r>
    </w:p>
    <w:p w14:paraId="5FFD89F4" w14:textId="77777777" w:rsidR="00234F71" w:rsidRPr="00234F71" w:rsidRDefault="00234F71" w:rsidP="00234F71">
      <w:pPr>
        <w:tabs>
          <w:tab w:val="right" w:leader="dot" w:pos="9338"/>
        </w:tabs>
        <w:spacing w:before="120" w:after="120" w:line="240" w:lineRule="auto"/>
        <w:rPr>
          <w:rFonts w:ascii="Calibri" w:eastAsia="Times New Roman" w:hAnsi="Calibri" w:cs="Times New Roman"/>
          <w:noProof/>
          <w:sz w:val="24"/>
          <w:szCs w:val="24"/>
          <w:lang w:eastAsia="en-GB"/>
        </w:rPr>
      </w:pPr>
      <w:r w:rsidRPr="00234F71">
        <w:rPr>
          <w:rFonts w:ascii="Arial" w:eastAsia="MS Mincho" w:hAnsi="Arial" w:cs="Times New Roman"/>
          <w:noProof/>
          <w:sz w:val="24"/>
          <w:szCs w:val="24"/>
          <w:lang w:val="en-US"/>
        </w:rPr>
        <w:t>7. Collecting personal data</w:t>
      </w:r>
      <w:r w:rsidRPr="00234F71">
        <w:rPr>
          <w:rFonts w:ascii="Arial" w:eastAsia="MS Mincho" w:hAnsi="Arial" w:cs="Times New Roman"/>
          <w:noProof/>
          <w:sz w:val="24"/>
          <w:szCs w:val="24"/>
          <w:lang w:val="en-US"/>
        </w:rPr>
        <w:tab/>
      </w:r>
      <w:r w:rsidR="00113B0D">
        <w:rPr>
          <w:rFonts w:ascii="Arial" w:eastAsia="MS Mincho" w:hAnsi="Arial" w:cs="Times New Roman"/>
          <w:noProof/>
          <w:sz w:val="24"/>
          <w:szCs w:val="24"/>
          <w:lang w:val="en-US"/>
        </w:rPr>
        <w:t>4</w:t>
      </w:r>
    </w:p>
    <w:p w14:paraId="1CA24656" w14:textId="77777777" w:rsidR="00234F71" w:rsidRPr="00234F71" w:rsidRDefault="00234F71" w:rsidP="00234F71">
      <w:pPr>
        <w:tabs>
          <w:tab w:val="right" w:leader="dot" w:pos="9338"/>
        </w:tabs>
        <w:spacing w:before="120" w:after="120" w:line="240" w:lineRule="auto"/>
        <w:rPr>
          <w:rFonts w:ascii="Calibri" w:eastAsia="Times New Roman" w:hAnsi="Calibri" w:cs="Times New Roman"/>
          <w:noProof/>
          <w:sz w:val="24"/>
          <w:szCs w:val="24"/>
          <w:lang w:eastAsia="en-GB"/>
        </w:rPr>
      </w:pPr>
      <w:r w:rsidRPr="00234F71">
        <w:rPr>
          <w:rFonts w:ascii="Arial" w:eastAsia="MS Mincho" w:hAnsi="Arial" w:cs="Times New Roman"/>
          <w:noProof/>
          <w:sz w:val="24"/>
          <w:szCs w:val="24"/>
          <w:lang w:val="en-US"/>
        </w:rPr>
        <w:t>8. Sharing personal data</w:t>
      </w:r>
      <w:r w:rsidRPr="00234F71">
        <w:rPr>
          <w:rFonts w:ascii="Arial" w:eastAsia="MS Mincho" w:hAnsi="Arial" w:cs="Times New Roman"/>
          <w:noProof/>
          <w:sz w:val="24"/>
          <w:szCs w:val="24"/>
          <w:lang w:val="en-US"/>
        </w:rPr>
        <w:tab/>
      </w:r>
      <w:r w:rsidR="00113B0D">
        <w:rPr>
          <w:rFonts w:ascii="Arial" w:eastAsia="MS Mincho" w:hAnsi="Arial" w:cs="Times New Roman"/>
          <w:noProof/>
          <w:sz w:val="24"/>
          <w:szCs w:val="24"/>
          <w:lang w:val="en-US"/>
        </w:rPr>
        <w:t>5</w:t>
      </w:r>
    </w:p>
    <w:p w14:paraId="18710BEA" w14:textId="77777777" w:rsidR="00234F71" w:rsidRPr="00234F71" w:rsidRDefault="00234F71" w:rsidP="00234F71">
      <w:pPr>
        <w:tabs>
          <w:tab w:val="right" w:leader="dot" w:pos="9338"/>
        </w:tabs>
        <w:spacing w:before="120" w:after="120" w:line="240" w:lineRule="auto"/>
        <w:rPr>
          <w:rFonts w:ascii="Calibri" w:eastAsia="Times New Roman" w:hAnsi="Calibri" w:cs="Times New Roman"/>
          <w:noProof/>
          <w:sz w:val="24"/>
          <w:szCs w:val="24"/>
          <w:lang w:eastAsia="en-GB"/>
        </w:rPr>
      </w:pPr>
      <w:r w:rsidRPr="00234F71">
        <w:rPr>
          <w:rFonts w:ascii="Arial" w:eastAsia="MS Mincho" w:hAnsi="Arial" w:cs="Times New Roman"/>
          <w:noProof/>
          <w:sz w:val="24"/>
          <w:szCs w:val="24"/>
          <w:lang w:val="en-US"/>
        </w:rPr>
        <w:t>9. Subject access requests and other rights of individuals</w:t>
      </w:r>
      <w:r w:rsidRPr="00234F71">
        <w:rPr>
          <w:rFonts w:ascii="Arial" w:eastAsia="MS Mincho" w:hAnsi="Arial" w:cs="Times New Roman"/>
          <w:noProof/>
          <w:sz w:val="24"/>
          <w:szCs w:val="24"/>
          <w:lang w:val="en-US"/>
        </w:rPr>
        <w:tab/>
      </w:r>
      <w:r w:rsidR="00113B0D">
        <w:rPr>
          <w:rFonts w:ascii="Arial" w:eastAsia="MS Mincho" w:hAnsi="Arial" w:cs="Times New Roman"/>
          <w:noProof/>
          <w:sz w:val="24"/>
          <w:szCs w:val="24"/>
          <w:lang w:val="en-US"/>
        </w:rPr>
        <w:t>6</w:t>
      </w:r>
    </w:p>
    <w:p w14:paraId="43E2CC1A" w14:textId="77777777" w:rsidR="00234F71" w:rsidRPr="00234F71" w:rsidRDefault="00234F71" w:rsidP="00234F71">
      <w:pPr>
        <w:tabs>
          <w:tab w:val="right" w:leader="dot" w:pos="9338"/>
        </w:tabs>
        <w:spacing w:before="120" w:after="120" w:line="240" w:lineRule="auto"/>
        <w:rPr>
          <w:rFonts w:ascii="Calibri" w:eastAsia="Times New Roman" w:hAnsi="Calibri" w:cs="Times New Roman"/>
          <w:noProof/>
          <w:sz w:val="24"/>
          <w:szCs w:val="24"/>
          <w:lang w:eastAsia="en-GB"/>
        </w:rPr>
      </w:pPr>
      <w:r w:rsidRPr="00234F71">
        <w:rPr>
          <w:rFonts w:ascii="Arial" w:eastAsia="MS Mincho" w:hAnsi="Arial" w:cs="Times New Roman"/>
          <w:noProof/>
          <w:sz w:val="24"/>
          <w:szCs w:val="24"/>
          <w:lang w:val="en-US"/>
        </w:rPr>
        <w:t>10. Parental requests to see the educational record</w:t>
      </w:r>
      <w:r w:rsidRPr="00234F71">
        <w:rPr>
          <w:rFonts w:ascii="Arial" w:eastAsia="MS Mincho" w:hAnsi="Arial" w:cs="Times New Roman"/>
          <w:noProof/>
          <w:sz w:val="24"/>
          <w:szCs w:val="24"/>
          <w:lang w:val="en-US"/>
        </w:rPr>
        <w:tab/>
      </w:r>
      <w:r w:rsidR="009C6CCD">
        <w:rPr>
          <w:rFonts w:ascii="Arial" w:eastAsia="MS Mincho" w:hAnsi="Arial" w:cs="Times New Roman"/>
          <w:noProof/>
          <w:sz w:val="24"/>
          <w:szCs w:val="24"/>
          <w:lang w:val="en-US"/>
        </w:rPr>
        <w:t>7</w:t>
      </w:r>
    </w:p>
    <w:p w14:paraId="6EBCCED8" w14:textId="77777777" w:rsidR="00234F71" w:rsidRPr="00234F71" w:rsidRDefault="004543CB" w:rsidP="00234F71">
      <w:pPr>
        <w:tabs>
          <w:tab w:val="right" w:leader="dot" w:pos="9338"/>
        </w:tabs>
        <w:spacing w:before="120" w:after="120" w:line="240" w:lineRule="auto"/>
        <w:rPr>
          <w:rFonts w:ascii="Calibri" w:eastAsia="Times New Roman" w:hAnsi="Calibri" w:cs="Times New Roman"/>
          <w:noProof/>
          <w:sz w:val="24"/>
          <w:szCs w:val="24"/>
          <w:lang w:eastAsia="en-GB"/>
        </w:rPr>
      </w:pPr>
      <w:r>
        <w:rPr>
          <w:rFonts w:ascii="Arial" w:eastAsia="MS Mincho" w:hAnsi="Arial" w:cs="Times New Roman"/>
          <w:noProof/>
          <w:sz w:val="24"/>
          <w:szCs w:val="24"/>
          <w:lang w:val="en-US"/>
        </w:rPr>
        <w:t>11</w:t>
      </w:r>
      <w:r w:rsidR="00234F71" w:rsidRPr="00234F71">
        <w:rPr>
          <w:rFonts w:ascii="Arial" w:eastAsia="MS Mincho" w:hAnsi="Arial" w:cs="Times New Roman"/>
          <w:noProof/>
          <w:sz w:val="24"/>
          <w:szCs w:val="24"/>
          <w:lang w:val="en-US"/>
        </w:rPr>
        <w:t>. CCTV</w:t>
      </w:r>
      <w:r w:rsidR="00234F71" w:rsidRPr="00234F71">
        <w:rPr>
          <w:rFonts w:ascii="Arial" w:eastAsia="MS Mincho" w:hAnsi="Arial" w:cs="Times New Roman"/>
          <w:noProof/>
          <w:sz w:val="24"/>
          <w:szCs w:val="24"/>
          <w:lang w:val="en-US"/>
        </w:rPr>
        <w:tab/>
      </w:r>
      <w:r w:rsidR="00113B0D">
        <w:rPr>
          <w:rFonts w:ascii="Arial" w:eastAsia="MS Mincho" w:hAnsi="Arial" w:cs="Times New Roman"/>
          <w:noProof/>
          <w:sz w:val="24"/>
          <w:szCs w:val="24"/>
          <w:lang w:val="en-US"/>
        </w:rPr>
        <w:t>7</w:t>
      </w:r>
    </w:p>
    <w:p w14:paraId="5C5826A8" w14:textId="77777777" w:rsidR="00234F71" w:rsidRPr="00234F71" w:rsidRDefault="004543CB" w:rsidP="00234F71">
      <w:pPr>
        <w:tabs>
          <w:tab w:val="right" w:leader="dot" w:pos="9338"/>
        </w:tabs>
        <w:spacing w:before="120" w:after="120" w:line="240" w:lineRule="auto"/>
        <w:rPr>
          <w:rFonts w:ascii="Calibri" w:eastAsia="Times New Roman" w:hAnsi="Calibri" w:cs="Times New Roman"/>
          <w:noProof/>
          <w:sz w:val="24"/>
          <w:szCs w:val="24"/>
          <w:lang w:eastAsia="en-GB"/>
        </w:rPr>
      </w:pPr>
      <w:r>
        <w:rPr>
          <w:rFonts w:ascii="Arial" w:eastAsia="MS Mincho" w:hAnsi="Arial" w:cs="Times New Roman"/>
          <w:noProof/>
          <w:sz w:val="24"/>
          <w:szCs w:val="24"/>
          <w:lang w:val="en-US"/>
        </w:rPr>
        <w:t>12</w:t>
      </w:r>
      <w:r w:rsidR="00234F71" w:rsidRPr="00234F71">
        <w:rPr>
          <w:rFonts w:ascii="Arial" w:eastAsia="MS Mincho" w:hAnsi="Arial" w:cs="Times New Roman"/>
          <w:noProof/>
          <w:sz w:val="24"/>
          <w:szCs w:val="24"/>
          <w:lang w:val="en-US"/>
        </w:rPr>
        <w:t>. Photographs and videos</w:t>
      </w:r>
      <w:r w:rsidR="00234F71" w:rsidRPr="00234F71">
        <w:rPr>
          <w:rFonts w:ascii="Arial" w:eastAsia="MS Mincho" w:hAnsi="Arial" w:cs="Times New Roman"/>
          <w:noProof/>
          <w:sz w:val="24"/>
          <w:szCs w:val="24"/>
          <w:lang w:val="en-US"/>
        </w:rPr>
        <w:tab/>
      </w:r>
      <w:r w:rsidR="009C6CCD">
        <w:rPr>
          <w:rFonts w:ascii="Arial" w:eastAsia="MS Mincho" w:hAnsi="Arial" w:cs="Times New Roman"/>
          <w:noProof/>
          <w:sz w:val="24"/>
          <w:szCs w:val="24"/>
          <w:lang w:val="en-US"/>
        </w:rPr>
        <w:t>8</w:t>
      </w:r>
    </w:p>
    <w:p w14:paraId="3CCFF457" w14:textId="77777777" w:rsidR="00234F71" w:rsidRPr="00234F71" w:rsidRDefault="004543CB" w:rsidP="00234F71">
      <w:pPr>
        <w:tabs>
          <w:tab w:val="right" w:leader="dot" w:pos="9338"/>
        </w:tabs>
        <w:spacing w:before="120" w:after="120" w:line="240" w:lineRule="auto"/>
        <w:rPr>
          <w:rFonts w:ascii="Calibri" w:eastAsia="Times New Roman" w:hAnsi="Calibri" w:cs="Times New Roman"/>
          <w:noProof/>
          <w:sz w:val="24"/>
          <w:szCs w:val="24"/>
          <w:lang w:eastAsia="en-GB"/>
        </w:rPr>
      </w:pPr>
      <w:r>
        <w:rPr>
          <w:rFonts w:ascii="Arial" w:eastAsia="MS Mincho" w:hAnsi="Arial" w:cs="Times New Roman"/>
          <w:noProof/>
          <w:sz w:val="24"/>
          <w:szCs w:val="24"/>
          <w:lang w:val="en-US"/>
        </w:rPr>
        <w:t>13</w:t>
      </w:r>
      <w:r w:rsidR="00234F71" w:rsidRPr="00234F71">
        <w:rPr>
          <w:rFonts w:ascii="Arial" w:eastAsia="MS Mincho" w:hAnsi="Arial" w:cs="Times New Roman"/>
          <w:noProof/>
          <w:sz w:val="24"/>
          <w:szCs w:val="24"/>
          <w:lang w:val="en-US"/>
        </w:rPr>
        <w:t>. Data protection by design and default</w:t>
      </w:r>
      <w:r w:rsidR="00234F71" w:rsidRPr="00234F71">
        <w:rPr>
          <w:rFonts w:ascii="Arial" w:eastAsia="MS Mincho" w:hAnsi="Arial" w:cs="Times New Roman"/>
          <w:noProof/>
          <w:sz w:val="24"/>
          <w:szCs w:val="24"/>
          <w:lang w:val="en-US"/>
        </w:rPr>
        <w:tab/>
      </w:r>
      <w:r w:rsidR="009C6CCD">
        <w:rPr>
          <w:rFonts w:ascii="Arial" w:eastAsia="MS Mincho" w:hAnsi="Arial" w:cs="Times New Roman"/>
          <w:noProof/>
          <w:sz w:val="24"/>
          <w:szCs w:val="24"/>
          <w:lang w:val="en-US"/>
        </w:rPr>
        <w:t>8</w:t>
      </w:r>
    </w:p>
    <w:p w14:paraId="10DD8A5F" w14:textId="77777777" w:rsidR="00234F71" w:rsidRPr="00234F71" w:rsidRDefault="004543CB" w:rsidP="00234F71">
      <w:pPr>
        <w:tabs>
          <w:tab w:val="right" w:leader="dot" w:pos="9338"/>
        </w:tabs>
        <w:spacing w:before="120" w:after="120" w:line="240" w:lineRule="auto"/>
        <w:rPr>
          <w:rFonts w:ascii="Calibri" w:eastAsia="Times New Roman" w:hAnsi="Calibri" w:cs="Times New Roman"/>
          <w:noProof/>
          <w:sz w:val="24"/>
          <w:szCs w:val="24"/>
          <w:lang w:eastAsia="en-GB"/>
        </w:rPr>
      </w:pPr>
      <w:r>
        <w:rPr>
          <w:rFonts w:ascii="Arial" w:eastAsia="MS Mincho" w:hAnsi="Arial" w:cs="Times New Roman"/>
          <w:noProof/>
          <w:sz w:val="24"/>
          <w:szCs w:val="24"/>
          <w:lang w:val="en-US"/>
        </w:rPr>
        <w:t>14</w:t>
      </w:r>
      <w:r w:rsidR="00234F71" w:rsidRPr="00234F71">
        <w:rPr>
          <w:rFonts w:ascii="Arial" w:eastAsia="MS Mincho" w:hAnsi="Arial" w:cs="Times New Roman"/>
          <w:noProof/>
          <w:sz w:val="24"/>
          <w:szCs w:val="24"/>
          <w:lang w:val="en-US"/>
        </w:rPr>
        <w:t>. Data security and storage of records</w:t>
      </w:r>
      <w:r w:rsidR="00234F71" w:rsidRPr="00234F71">
        <w:rPr>
          <w:rFonts w:ascii="Arial" w:eastAsia="MS Mincho" w:hAnsi="Arial" w:cs="Times New Roman"/>
          <w:noProof/>
          <w:sz w:val="24"/>
          <w:szCs w:val="24"/>
          <w:lang w:val="en-US"/>
        </w:rPr>
        <w:tab/>
      </w:r>
      <w:r w:rsidR="009C6CCD">
        <w:rPr>
          <w:rFonts w:ascii="Arial" w:eastAsia="MS Mincho" w:hAnsi="Arial" w:cs="Times New Roman"/>
          <w:noProof/>
          <w:sz w:val="24"/>
          <w:szCs w:val="24"/>
          <w:lang w:val="en-US"/>
        </w:rPr>
        <w:t>8</w:t>
      </w:r>
    </w:p>
    <w:p w14:paraId="1E120D0B" w14:textId="77777777" w:rsidR="00234F71" w:rsidRPr="00234F71" w:rsidRDefault="004543CB" w:rsidP="00234F71">
      <w:pPr>
        <w:tabs>
          <w:tab w:val="right" w:leader="dot" w:pos="9338"/>
        </w:tabs>
        <w:spacing w:before="120" w:after="120" w:line="240" w:lineRule="auto"/>
        <w:rPr>
          <w:rFonts w:ascii="Calibri" w:eastAsia="Times New Roman" w:hAnsi="Calibri" w:cs="Times New Roman"/>
          <w:noProof/>
          <w:sz w:val="24"/>
          <w:szCs w:val="24"/>
          <w:lang w:eastAsia="en-GB"/>
        </w:rPr>
      </w:pPr>
      <w:r>
        <w:rPr>
          <w:rFonts w:ascii="Arial" w:eastAsia="MS Mincho" w:hAnsi="Arial" w:cs="Times New Roman"/>
          <w:noProof/>
          <w:sz w:val="24"/>
          <w:szCs w:val="24"/>
          <w:lang w:val="en-US"/>
        </w:rPr>
        <w:t>15</w:t>
      </w:r>
      <w:r w:rsidR="00234F71" w:rsidRPr="00234F71">
        <w:rPr>
          <w:rFonts w:ascii="Arial" w:eastAsia="MS Mincho" w:hAnsi="Arial" w:cs="Times New Roman"/>
          <w:noProof/>
          <w:sz w:val="24"/>
          <w:szCs w:val="24"/>
          <w:lang w:val="en-US"/>
        </w:rPr>
        <w:t>. Disposal of records</w:t>
      </w:r>
      <w:r w:rsidR="00234F71" w:rsidRPr="00234F71">
        <w:rPr>
          <w:rFonts w:ascii="Arial" w:eastAsia="MS Mincho" w:hAnsi="Arial" w:cs="Times New Roman"/>
          <w:noProof/>
          <w:sz w:val="24"/>
          <w:szCs w:val="24"/>
          <w:lang w:val="en-US"/>
        </w:rPr>
        <w:tab/>
      </w:r>
      <w:r w:rsidR="009C6CCD">
        <w:rPr>
          <w:rFonts w:ascii="Arial" w:eastAsia="MS Mincho" w:hAnsi="Arial" w:cs="Times New Roman"/>
          <w:noProof/>
          <w:sz w:val="24"/>
          <w:szCs w:val="24"/>
          <w:lang w:val="en-US"/>
        </w:rPr>
        <w:t>9</w:t>
      </w:r>
    </w:p>
    <w:p w14:paraId="358B311E" w14:textId="77777777" w:rsidR="00234F71" w:rsidRPr="00234F71" w:rsidRDefault="004543CB" w:rsidP="00234F71">
      <w:pPr>
        <w:tabs>
          <w:tab w:val="right" w:leader="dot" w:pos="9338"/>
        </w:tabs>
        <w:spacing w:before="120" w:after="120" w:line="240" w:lineRule="auto"/>
        <w:rPr>
          <w:rFonts w:ascii="Calibri" w:eastAsia="Times New Roman" w:hAnsi="Calibri" w:cs="Times New Roman"/>
          <w:noProof/>
          <w:sz w:val="24"/>
          <w:szCs w:val="24"/>
          <w:lang w:eastAsia="en-GB"/>
        </w:rPr>
      </w:pPr>
      <w:r>
        <w:rPr>
          <w:rFonts w:ascii="Arial" w:eastAsia="MS Mincho" w:hAnsi="Arial" w:cs="Times New Roman"/>
          <w:noProof/>
          <w:sz w:val="24"/>
          <w:szCs w:val="24"/>
          <w:lang w:val="en-US"/>
        </w:rPr>
        <w:t>16</w:t>
      </w:r>
      <w:r w:rsidR="00234F71" w:rsidRPr="00234F71">
        <w:rPr>
          <w:rFonts w:ascii="Arial" w:eastAsia="MS Mincho" w:hAnsi="Arial" w:cs="Times New Roman"/>
          <w:noProof/>
          <w:sz w:val="24"/>
          <w:szCs w:val="24"/>
          <w:lang w:val="en-US"/>
        </w:rPr>
        <w:t>. Personal data breaches</w:t>
      </w:r>
      <w:r w:rsidR="00234F71" w:rsidRPr="00234F71">
        <w:rPr>
          <w:rFonts w:ascii="Arial" w:eastAsia="MS Mincho" w:hAnsi="Arial" w:cs="Times New Roman"/>
          <w:noProof/>
          <w:sz w:val="24"/>
          <w:szCs w:val="24"/>
          <w:lang w:val="en-US"/>
        </w:rPr>
        <w:tab/>
      </w:r>
      <w:r w:rsidR="009C6CCD">
        <w:rPr>
          <w:rFonts w:ascii="Arial" w:eastAsia="MS Mincho" w:hAnsi="Arial" w:cs="Times New Roman"/>
          <w:noProof/>
          <w:sz w:val="24"/>
          <w:szCs w:val="24"/>
          <w:lang w:val="en-US"/>
        </w:rPr>
        <w:t>9</w:t>
      </w:r>
    </w:p>
    <w:p w14:paraId="37E828BC" w14:textId="77777777" w:rsidR="00234F71" w:rsidRPr="00234F71" w:rsidRDefault="004543CB" w:rsidP="00234F71">
      <w:pPr>
        <w:tabs>
          <w:tab w:val="right" w:leader="dot" w:pos="9338"/>
        </w:tabs>
        <w:spacing w:before="120" w:after="120" w:line="240" w:lineRule="auto"/>
        <w:rPr>
          <w:rFonts w:ascii="Calibri" w:eastAsia="Times New Roman" w:hAnsi="Calibri" w:cs="Times New Roman"/>
          <w:noProof/>
          <w:sz w:val="24"/>
          <w:szCs w:val="24"/>
          <w:lang w:eastAsia="en-GB"/>
        </w:rPr>
      </w:pPr>
      <w:r>
        <w:rPr>
          <w:rFonts w:ascii="Arial" w:eastAsia="MS Mincho" w:hAnsi="Arial" w:cs="Times New Roman"/>
          <w:noProof/>
          <w:sz w:val="24"/>
          <w:szCs w:val="24"/>
          <w:lang w:val="en-US"/>
        </w:rPr>
        <w:t>17</w:t>
      </w:r>
      <w:r w:rsidR="00234F71" w:rsidRPr="00234F71">
        <w:rPr>
          <w:rFonts w:ascii="Arial" w:eastAsia="MS Mincho" w:hAnsi="Arial" w:cs="Times New Roman"/>
          <w:noProof/>
          <w:sz w:val="24"/>
          <w:szCs w:val="24"/>
          <w:lang w:val="en-US"/>
        </w:rPr>
        <w:t>. Training</w:t>
      </w:r>
      <w:r w:rsidR="00234F71" w:rsidRPr="00234F71">
        <w:rPr>
          <w:rFonts w:ascii="Arial" w:eastAsia="MS Mincho" w:hAnsi="Arial" w:cs="Times New Roman"/>
          <w:noProof/>
          <w:sz w:val="24"/>
          <w:szCs w:val="24"/>
          <w:lang w:val="en-US"/>
        </w:rPr>
        <w:tab/>
      </w:r>
      <w:r w:rsidR="009C6CCD">
        <w:rPr>
          <w:rFonts w:ascii="Arial" w:eastAsia="MS Mincho" w:hAnsi="Arial" w:cs="Times New Roman"/>
          <w:noProof/>
          <w:sz w:val="24"/>
          <w:szCs w:val="24"/>
          <w:lang w:val="en-US"/>
        </w:rPr>
        <w:t>9</w:t>
      </w:r>
    </w:p>
    <w:p w14:paraId="606F9028" w14:textId="77777777" w:rsidR="00234F71" w:rsidRPr="00234F71" w:rsidRDefault="004543CB" w:rsidP="00234F71">
      <w:pPr>
        <w:tabs>
          <w:tab w:val="right" w:leader="dot" w:pos="9338"/>
        </w:tabs>
        <w:spacing w:before="120" w:after="120" w:line="240" w:lineRule="auto"/>
        <w:rPr>
          <w:rFonts w:ascii="Calibri" w:eastAsia="Times New Roman" w:hAnsi="Calibri" w:cs="Times New Roman"/>
          <w:noProof/>
          <w:sz w:val="24"/>
          <w:szCs w:val="24"/>
          <w:lang w:eastAsia="en-GB"/>
        </w:rPr>
      </w:pPr>
      <w:r>
        <w:rPr>
          <w:rFonts w:ascii="Arial" w:eastAsia="MS Mincho" w:hAnsi="Arial" w:cs="Times New Roman"/>
          <w:noProof/>
          <w:sz w:val="24"/>
          <w:szCs w:val="24"/>
          <w:lang w:val="en-US"/>
        </w:rPr>
        <w:t>18</w:t>
      </w:r>
      <w:r w:rsidR="00D46CE8" w:rsidRPr="008B0DFF">
        <w:rPr>
          <w:rFonts w:ascii="Arial" w:eastAsia="MS Mincho" w:hAnsi="Arial" w:cs="Times New Roman"/>
          <w:noProof/>
          <w:sz w:val="24"/>
          <w:szCs w:val="24"/>
          <w:lang w:val="en-US"/>
        </w:rPr>
        <w:t>.</w:t>
      </w:r>
      <w:r w:rsidR="00234F71" w:rsidRPr="00234F71">
        <w:rPr>
          <w:rFonts w:ascii="Arial" w:eastAsia="MS Mincho" w:hAnsi="Arial" w:cs="Times New Roman"/>
          <w:noProof/>
          <w:sz w:val="24"/>
          <w:szCs w:val="24"/>
          <w:lang w:val="en-US"/>
        </w:rPr>
        <w:t xml:space="preserve"> Links with other policies</w:t>
      </w:r>
      <w:r w:rsidR="00234F71" w:rsidRPr="00234F71">
        <w:rPr>
          <w:rFonts w:ascii="Arial" w:eastAsia="MS Mincho" w:hAnsi="Arial" w:cs="Times New Roman"/>
          <w:noProof/>
          <w:sz w:val="24"/>
          <w:szCs w:val="24"/>
          <w:lang w:val="en-US"/>
        </w:rPr>
        <w:tab/>
      </w:r>
      <w:r w:rsidR="009C6CCD">
        <w:rPr>
          <w:rFonts w:ascii="Arial" w:eastAsia="MS Mincho" w:hAnsi="Arial" w:cs="Times New Roman"/>
          <w:noProof/>
          <w:sz w:val="24"/>
          <w:szCs w:val="24"/>
          <w:lang w:val="en-US"/>
        </w:rPr>
        <w:t>9</w:t>
      </w:r>
    </w:p>
    <w:p w14:paraId="32FA42E5" w14:textId="77777777" w:rsidR="00F9345A" w:rsidRDefault="00234F71" w:rsidP="00234F71">
      <w:pPr>
        <w:tabs>
          <w:tab w:val="right" w:leader="dot" w:pos="9338"/>
        </w:tabs>
        <w:spacing w:before="120" w:after="120" w:line="240" w:lineRule="auto"/>
        <w:rPr>
          <w:rFonts w:ascii="Arial" w:eastAsia="MS Mincho" w:hAnsi="Arial" w:cs="Times New Roman"/>
          <w:noProof/>
          <w:sz w:val="24"/>
          <w:szCs w:val="24"/>
          <w:lang w:val="en-US"/>
        </w:rPr>
      </w:pPr>
      <w:r w:rsidRPr="00234F71">
        <w:rPr>
          <w:rFonts w:ascii="Arial" w:eastAsia="MS Mincho" w:hAnsi="Arial" w:cs="Times New Roman"/>
          <w:noProof/>
          <w:sz w:val="24"/>
          <w:szCs w:val="24"/>
          <w:lang w:val="en-US"/>
        </w:rPr>
        <w:t>Appendix 1: Personal data breach procedure</w:t>
      </w:r>
      <w:r w:rsidRPr="00234F71">
        <w:rPr>
          <w:rFonts w:ascii="Arial" w:eastAsia="MS Mincho" w:hAnsi="Arial" w:cs="Times New Roman"/>
          <w:noProof/>
          <w:sz w:val="24"/>
          <w:szCs w:val="24"/>
          <w:lang w:val="en-US"/>
        </w:rPr>
        <w:tab/>
      </w:r>
      <w:r w:rsidR="009C6CCD">
        <w:rPr>
          <w:rFonts w:ascii="Arial" w:eastAsia="MS Mincho" w:hAnsi="Arial" w:cs="Times New Roman"/>
          <w:noProof/>
          <w:sz w:val="24"/>
          <w:szCs w:val="24"/>
          <w:lang w:val="en-US"/>
        </w:rPr>
        <w:t>10</w:t>
      </w:r>
    </w:p>
    <w:p w14:paraId="45E52867" w14:textId="77777777" w:rsidR="009C6CCD" w:rsidRPr="00234F71" w:rsidRDefault="009C6CCD" w:rsidP="00234F71">
      <w:pPr>
        <w:tabs>
          <w:tab w:val="right" w:leader="dot" w:pos="9338"/>
        </w:tabs>
        <w:spacing w:before="120" w:after="120" w:line="240" w:lineRule="auto"/>
        <w:rPr>
          <w:rFonts w:ascii="Calibri" w:eastAsia="Times New Roman" w:hAnsi="Calibri" w:cs="Times New Roman"/>
          <w:noProof/>
          <w:sz w:val="24"/>
          <w:szCs w:val="24"/>
          <w:lang w:eastAsia="en-GB"/>
        </w:rPr>
      </w:pPr>
    </w:p>
    <w:p w14:paraId="034BCFC3" w14:textId="77777777" w:rsidR="00234F71" w:rsidRPr="008B0DFF" w:rsidRDefault="00234F71" w:rsidP="00234F71">
      <w:pPr>
        <w:spacing w:before="120" w:after="120" w:line="240" w:lineRule="auto"/>
        <w:rPr>
          <w:rFonts w:ascii="Arial" w:eastAsia="MS Mincho" w:hAnsi="Arial" w:cs="Times New Roman"/>
          <w:b/>
          <w:sz w:val="24"/>
          <w:szCs w:val="24"/>
          <w:lang w:val="en-US"/>
        </w:rPr>
      </w:pPr>
      <w:r w:rsidRPr="00234F71">
        <w:rPr>
          <w:rFonts w:ascii="Arial" w:eastAsia="MS Mincho" w:hAnsi="Arial" w:cs="Times New Roman"/>
          <w:sz w:val="24"/>
          <w:szCs w:val="24"/>
          <w:lang w:val="en-US"/>
        </w:rPr>
        <w:fldChar w:fldCharType="end"/>
      </w:r>
    </w:p>
    <w:p w14:paraId="0E6E253D" w14:textId="77777777" w:rsidR="00234F71" w:rsidRPr="008B0DFF" w:rsidRDefault="00234F71" w:rsidP="00234F71">
      <w:pPr>
        <w:spacing w:before="120" w:after="120" w:line="240" w:lineRule="auto"/>
        <w:rPr>
          <w:rFonts w:ascii="Arial" w:eastAsia="MS Mincho" w:hAnsi="Arial" w:cs="Times New Roman"/>
          <w:b/>
          <w:sz w:val="24"/>
          <w:szCs w:val="24"/>
          <w:lang w:val="en-US"/>
        </w:rPr>
      </w:pPr>
    </w:p>
    <w:p w14:paraId="32974DE2" w14:textId="77777777" w:rsidR="00234F71" w:rsidRPr="008B0DFF" w:rsidRDefault="00234F71" w:rsidP="00234F71">
      <w:pPr>
        <w:spacing w:before="120" w:after="120" w:line="240" w:lineRule="auto"/>
        <w:rPr>
          <w:rFonts w:ascii="Arial" w:eastAsia="MS Mincho" w:hAnsi="Arial" w:cs="Times New Roman"/>
          <w:b/>
          <w:sz w:val="24"/>
          <w:szCs w:val="24"/>
          <w:lang w:val="en-US"/>
        </w:rPr>
      </w:pPr>
    </w:p>
    <w:p w14:paraId="7193B4D6" w14:textId="77777777" w:rsidR="00234F71" w:rsidRDefault="00234F71" w:rsidP="00234F71">
      <w:pPr>
        <w:spacing w:before="120" w:after="120" w:line="240" w:lineRule="auto"/>
        <w:rPr>
          <w:rFonts w:ascii="Arial" w:eastAsia="MS Mincho" w:hAnsi="Arial" w:cs="Times New Roman"/>
          <w:b/>
          <w:sz w:val="20"/>
          <w:szCs w:val="24"/>
          <w:lang w:val="en-US"/>
        </w:rPr>
      </w:pPr>
    </w:p>
    <w:p w14:paraId="3C227867" w14:textId="77777777" w:rsidR="00355573" w:rsidRDefault="00355573" w:rsidP="00234F71">
      <w:pPr>
        <w:spacing w:before="120" w:after="120" w:line="240" w:lineRule="auto"/>
        <w:rPr>
          <w:rFonts w:ascii="Arial" w:eastAsia="MS Mincho" w:hAnsi="Arial" w:cs="Times New Roman"/>
          <w:b/>
          <w:sz w:val="20"/>
          <w:szCs w:val="24"/>
          <w:lang w:val="en-US"/>
        </w:rPr>
      </w:pPr>
    </w:p>
    <w:p w14:paraId="57BBFF94" w14:textId="77777777" w:rsidR="00355573" w:rsidRDefault="00355573" w:rsidP="00234F71">
      <w:pPr>
        <w:spacing w:before="120" w:after="120" w:line="240" w:lineRule="auto"/>
        <w:rPr>
          <w:rFonts w:ascii="Arial" w:eastAsia="MS Mincho" w:hAnsi="Arial" w:cs="Times New Roman"/>
          <w:b/>
          <w:sz w:val="20"/>
          <w:szCs w:val="24"/>
          <w:lang w:val="en-US"/>
        </w:rPr>
      </w:pPr>
    </w:p>
    <w:p w14:paraId="1CF8DD9D" w14:textId="77777777" w:rsidR="00355573" w:rsidRDefault="00355573" w:rsidP="00234F71">
      <w:pPr>
        <w:spacing w:before="120" w:after="120" w:line="240" w:lineRule="auto"/>
        <w:rPr>
          <w:rFonts w:ascii="Arial" w:eastAsia="MS Mincho" w:hAnsi="Arial" w:cs="Times New Roman"/>
          <w:b/>
          <w:sz w:val="20"/>
          <w:szCs w:val="24"/>
          <w:lang w:val="en-US"/>
        </w:rPr>
      </w:pPr>
    </w:p>
    <w:p w14:paraId="3A1FD476" w14:textId="77777777" w:rsidR="00355573" w:rsidRDefault="00355573" w:rsidP="00234F71">
      <w:pPr>
        <w:spacing w:before="120" w:after="120" w:line="240" w:lineRule="auto"/>
        <w:rPr>
          <w:rFonts w:ascii="Arial" w:eastAsia="MS Mincho" w:hAnsi="Arial" w:cs="Times New Roman"/>
          <w:b/>
          <w:sz w:val="20"/>
          <w:szCs w:val="24"/>
          <w:lang w:val="en-US"/>
        </w:rPr>
      </w:pPr>
    </w:p>
    <w:p w14:paraId="4DAB7982" w14:textId="77777777" w:rsidR="00355573" w:rsidRDefault="00355573" w:rsidP="00234F71">
      <w:pPr>
        <w:spacing w:before="120" w:after="120" w:line="240" w:lineRule="auto"/>
        <w:rPr>
          <w:rFonts w:ascii="Arial" w:eastAsia="MS Mincho" w:hAnsi="Arial" w:cs="Times New Roman"/>
          <w:b/>
          <w:sz w:val="20"/>
          <w:szCs w:val="24"/>
          <w:lang w:val="en-US"/>
        </w:rPr>
      </w:pPr>
    </w:p>
    <w:p w14:paraId="1FF2A25D" w14:textId="77777777" w:rsidR="00355573" w:rsidRDefault="00355573" w:rsidP="00234F71">
      <w:pPr>
        <w:spacing w:before="120" w:after="120" w:line="240" w:lineRule="auto"/>
        <w:rPr>
          <w:rFonts w:ascii="Arial" w:eastAsia="MS Mincho" w:hAnsi="Arial" w:cs="Times New Roman"/>
          <w:b/>
          <w:sz w:val="20"/>
          <w:szCs w:val="24"/>
          <w:lang w:val="en-US"/>
        </w:rPr>
      </w:pPr>
    </w:p>
    <w:p w14:paraId="7FEB6429" w14:textId="77777777" w:rsidR="00355573" w:rsidRDefault="00355573" w:rsidP="00234F71">
      <w:pPr>
        <w:spacing w:before="120" w:after="120" w:line="240" w:lineRule="auto"/>
        <w:rPr>
          <w:rFonts w:ascii="Arial" w:eastAsia="MS Mincho" w:hAnsi="Arial" w:cs="Times New Roman"/>
          <w:b/>
          <w:sz w:val="20"/>
          <w:szCs w:val="24"/>
          <w:lang w:val="en-US"/>
        </w:rPr>
      </w:pPr>
    </w:p>
    <w:p w14:paraId="1B73997D" w14:textId="77777777" w:rsidR="00355573" w:rsidRDefault="00355573" w:rsidP="00234F71">
      <w:pPr>
        <w:spacing w:before="120" w:after="120" w:line="240" w:lineRule="auto"/>
        <w:rPr>
          <w:rFonts w:ascii="Arial" w:eastAsia="MS Mincho" w:hAnsi="Arial" w:cs="Times New Roman"/>
          <w:b/>
          <w:sz w:val="20"/>
          <w:szCs w:val="24"/>
          <w:lang w:val="en-US"/>
        </w:rPr>
      </w:pPr>
    </w:p>
    <w:p w14:paraId="2F82EC29" w14:textId="77777777" w:rsidR="00355573" w:rsidRDefault="00355573" w:rsidP="00234F71">
      <w:pPr>
        <w:spacing w:before="120" w:after="120" w:line="240" w:lineRule="auto"/>
        <w:rPr>
          <w:rFonts w:ascii="Arial" w:eastAsia="MS Mincho" w:hAnsi="Arial" w:cs="Times New Roman"/>
          <w:b/>
          <w:sz w:val="20"/>
          <w:szCs w:val="24"/>
          <w:lang w:val="en-US"/>
        </w:rPr>
      </w:pPr>
    </w:p>
    <w:p w14:paraId="4A778ABD" w14:textId="77777777" w:rsidR="00355573" w:rsidRDefault="00355573" w:rsidP="00234F71">
      <w:pPr>
        <w:spacing w:before="120" w:after="120" w:line="240" w:lineRule="auto"/>
        <w:rPr>
          <w:rFonts w:ascii="Arial" w:eastAsia="MS Mincho" w:hAnsi="Arial" w:cs="Times New Roman"/>
          <w:b/>
          <w:sz w:val="20"/>
          <w:szCs w:val="24"/>
          <w:lang w:val="en-US"/>
        </w:rPr>
      </w:pPr>
    </w:p>
    <w:p w14:paraId="4A8D587F" w14:textId="77777777" w:rsidR="00234F71" w:rsidRDefault="00234F71" w:rsidP="00234F71">
      <w:pPr>
        <w:spacing w:before="120" w:after="120" w:line="240" w:lineRule="auto"/>
        <w:rPr>
          <w:rFonts w:ascii="Arial" w:eastAsia="MS Mincho" w:hAnsi="Arial" w:cs="Times New Roman"/>
          <w:b/>
          <w:sz w:val="20"/>
          <w:szCs w:val="24"/>
          <w:lang w:val="en-US"/>
        </w:rPr>
      </w:pPr>
    </w:p>
    <w:p w14:paraId="2B88E990" w14:textId="624A40CC" w:rsidR="00234F71" w:rsidRPr="00355573" w:rsidRDefault="00234F71" w:rsidP="00355573">
      <w:pPr>
        <w:pStyle w:val="ListParagraph"/>
        <w:keepNext/>
        <w:keepLines/>
        <w:numPr>
          <w:ilvl w:val="0"/>
          <w:numId w:val="58"/>
        </w:numPr>
        <w:spacing w:before="480" w:after="120" w:line="240" w:lineRule="auto"/>
        <w:outlineLvl w:val="0"/>
        <w:rPr>
          <w:rFonts w:ascii="Arial" w:eastAsia="MS Gothic" w:hAnsi="Arial" w:cs="Arial"/>
          <w:b/>
          <w:bCs/>
          <w:sz w:val="28"/>
          <w:szCs w:val="20"/>
          <w:shd w:val="clear" w:color="auto" w:fill="FFFFFF"/>
          <w:lang w:eastAsia="x-none"/>
        </w:rPr>
      </w:pPr>
      <w:bookmarkStart w:id="0" w:name="_Toc508178027"/>
      <w:r w:rsidRPr="00355573">
        <w:rPr>
          <w:rFonts w:ascii="Arial" w:eastAsia="MS Gothic" w:hAnsi="Arial" w:cs="Arial"/>
          <w:b/>
          <w:bCs/>
          <w:sz w:val="28"/>
          <w:szCs w:val="20"/>
          <w:shd w:val="clear" w:color="auto" w:fill="FFFFFF"/>
          <w:lang w:eastAsia="x-none"/>
        </w:rPr>
        <w:lastRenderedPageBreak/>
        <w:t>Aims</w:t>
      </w:r>
      <w:bookmarkEnd w:id="0"/>
    </w:p>
    <w:p w14:paraId="45A4E74D" w14:textId="77777777" w:rsidR="00355573" w:rsidRPr="00355573" w:rsidRDefault="00355573" w:rsidP="00355573">
      <w:pPr>
        <w:pStyle w:val="ListParagraph"/>
        <w:keepNext/>
        <w:keepLines/>
        <w:spacing w:before="480" w:after="120" w:line="240" w:lineRule="auto"/>
        <w:outlineLvl w:val="0"/>
        <w:rPr>
          <w:rFonts w:ascii="Arial" w:eastAsia="MS Gothic" w:hAnsi="Arial" w:cs="Arial"/>
          <w:b/>
          <w:bCs/>
          <w:sz w:val="28"/>
          <w:szCs w:val="20"/>
          <w:shd w:val="clear" w:color="auto" w:fill="FFFFFF"/>
          <w:lang w:eastAsia="x-none"/>
        </w:rPr>
      </w:pPr>
    </w:p>
    <w:p w14:paraId="3E750298" w14:textId="7A115EAF" w:rsidR="00425216" w:rsidRDefault="00B4794F" w:rsidP="007F10C0">
      <w:pPr>
        <w:spacing w:before="120" w:after="0" w:line="240" w:lineRule="auto"/>
        <w:rPr>
          <w:rFonts w:ascii="Arial" w:eastAsia="MS Mincho" w:hAnsi="Arial" w:cs="Arial"/>
          <w:sz w:val="20"/>
          <w:szCs w:val="20"/>
          <w:lang w:val="en-US"/>
        </w:rPr>
      </w:pPr>
      <w:r w:rsidRPr="00440AE5">
        <w:rPr>
          <w:rFonts w:ascii="Arial" w:eastAsia="MS Mincho" w:hAnsi="Arial" w:cs="Arial"/>
          <w:sz w:val="20"/>
          <w:szCs w:val="20"/>
          <w:lang w:val="en-US"/>
        </w:rPr>
        <w:t xml:space="preserve"> </w:t>
      </w:r>
      <w:r w:rsidR="00052576" w:rsidRPr="00B92E63">
        <w:rPr>
          <w:rFonts w:ascii="Arial" w:eastAsia="MS Mincho" w:hAnsi="Arial" w:cs="Arial"/>
          <w:sz w:val="20"/>
          <w:szCs w:val="20"/>
          <w:lang w:val="en-US"/>
        </w:rPr>
        <w:t>The Rosary Catholic Primary</w:t>
      </w:r>
      <w:r w:rsidR="00113B0D" w:rsidRPr="00B92E63">
        <w:rPr>
          <w:rFonts w:ascii="Arial" w:eastAsia="MS Mincho" w:hAnsi="Arial" w:cs="Arial"/>
          <w:sz w:val="20"/>
          <w:szCs w:val="20"/>
          <w:lang w:val="en-US"/>
        </w:rPr>
        <w:t xml:space="preserve"> </w:t>
      </w:r>
      <w:r w:rsidR="00052576" w:rsidRPr="00B92E63">
        <w:rPr>
          <w:rFonts w:ascii="Arial" w:eastAsia="MS Mincho" w:hAnsi="Arial" w:cs="Arial"/>
          <w:sz w:val="20"/>
          <w:szCs w:val="20"/>
          <w:lang w:val="en-US"/>
        </w:rPr>
        <w:t>School</w:t>
      </w:r>
      <w:r w:rsidRPr="00B92E63">
        <w:rPr>
          <w:rFonts w:ascii="Arial" w:eastAsia="MS Mincho" w:hAnsi="Arial" w:cs="Arial"/>
          <w:sz w:val="20"/>
          <w:szCs w:val="20"/>
          <w:lang w:val="en-US"/>
        </w:rPr>
        <w:t xml:space="preserve"> </w:t>
      </w:r>
      <w:r w:rsidR="00234F71" w:rsidRPr="00B92E63">
        <w:rPr>
          <w:rFonts w:ascii="Arial" w:eastAsia="MS Mincho" w:hAnsi="Arial" w:cs="Arial"/>
          <w:sz w:val="20"/>
          <w:szCs w:val="20"/>
          <w:lang w:val="en-US"/>
        </w:rPr>
        <w:t>aims to ensure that all personal data collecte</w:t>
      </w:r>
      <w:r w:rsidR="00052576" w:rsidRPr="00B92E63">
        <w:rPr>
          <w:rFonts w:ascii="Arial" w:eastAsia="MS Mincho" w:hAnsi="Arial" w:cs="Arial"/>
          <w:sz w:val="20"/>
          <w:szCs w:val="20"/>
          <w:lang w:val="en-US"/>
        </w:rPr>
        <w:t>d about staff, pupils, parents,</w:t>
      </w:r>
      <w:r w:rsidR="006007B1" w:rsidRPr="00B92E63">
        <w:rPr>
          <w:rFonts w:ascii="Arial" w:eastAsia="MS Mincho" w:hAnsi="Arial" w:cs="Arial"/>
          <w:sz w:val="20"/>
          <w:szCs w:val="20"/>
          <w:lang w:val="en-US"/>
        </w:rPr>
        <w:t xml:space="preserve"> </w:t>
      </w:r>
      <w:r w:rsidR="00234F71" w:rsidRPr="00B92E63">
        <w:rPr>
          <w:rFonts w:ascii="Arial" w:eastAsia="MS Mincho" w:hAnsi="Arial" w:cs="Arial"/>
          <w:sz w:val="20"/>
          <w:szCs w:val="20"/>
          <w:lang w:val="en-US"/>
        </w:rPr>
        <w:t xml:space="preserve">governors, visitors and other individuals is collected, stored and processed in accordance with the </w:t>
      </w:r>
      <w:r w:rsidR="006007B1" w:rsidRPr="00B92E63">
        <w:rPr>
          <w:rFonts w:ascii="Arial" w:eastAsia="MS Mincho" w:hAnsi="Arial" w:cs="Arial"/>
          <w:sz w:val="20"/>
          <w:szCs w:val="20"/>
          <w:lang w:val="en-US"/>
        </w:rPr>
        <w:t>General Data Protection Regulation (</w:t>
      </w:r>
      <w:r w:rsidR="00CC3AF3">
        <w:rPr>
          <w:rFonts w:ascii="Arial" w:eastAsia="MS Mincho" w:hAnsi="Arial" w:cs="Arial"/>
          <w:sz w:val="20"/>
          <w:szCs w:val="20"/>
          <w:lang w:val="en-US"/>
        </w:rPr>
        <w:t>UK-GDPR</w:t>
      </w:r>
      <w:r w:rsidR="006007B1" w:rsidRPr="00B92E63">
        <w:rPr>
          <w:rFonts w:ascii="Arial" w:eastAsia="MS Mincho" w:hAnsi="Arial" w:cs="Arial"/>
          <w:sz w:val="20"/>
          <w:szCs w:val="20"/>
          <w:lang w:val="en-US"/>
        </w:rPr>
        <w:t>)</w:t>
      </w:r>
      <w:r w:rsidR="00234F71" w:rsidRPr="00B92E63">
        <w:rPr>
          <w:rFonts w:ascii="Arial" w:eastAsia="MS Mincho" w:hAnsi="Arial" w:cs="Arial"/>
          <w:sz w:val="20"/>
          <w:szCs w:val="20"/>
          <w:lang w:val="en-US"/>
        </w:rPr>
        <w:t xml:space="preserve"> and the Data Protection Act 20</w:t>
      </w:r>
      <w:r w:rsidR="009C6CCD" w:rsidRPr="00B92E63">
        <w:rPr>
          <w:rFonts w:ascii="Arial" w:eastAsia="MS Mincho" w:hAnsi="Arial" w:cs="Arial"/>
          <w:sz w:val="20"/>
          <w:szCs w:val="20"/>
          <w:lang w:val="en-US"/>
        </w:rPr>
        <w:t xml:space="preserve">18 (DPA 2018). </w:t>
      </w:r>
      <w:r w:rsidR="00234F71" w:rsidRPr="00B92E63">
        <w:rPr>
          <w:rFonts w:ascii="Arial" w:eastAsia="MS Mincho" w:hAnsi="Arial" w:cs="Arial"/>
          <w:sz w:val="20"/>
          <w:szCs w:val="20"/>
          <w:lang w:val="en-US"/>
        </w:rPr>
        <w:t>This policy applies to all personal data, regardless of whether it is in paper or electronic format.</w:t>
      </w:r>
    </w:p>
    <w:p w14:paraId="6129E58F" w14:textId="77777777" w:rsidR="00355573" w:rsidRPr="00B92E63" w:rsidRDefault="00355573" w:rsidP="007F10C0">
      <w:pPr>
        <w:spacing w:before="120" w:after="0" w:line="240" w:lineRule="auto"/>
        <w:rPr>
          <w:rFonts w:ascii="Arial" w:eastAsia="MS Mincho" w:hAnsi="Arial" w:cs="Arial"/>
          <w:sz w:val="20"/>
          <w:szCs w:val="20"/>
          <w:lang w:val="en-US"/>
        </w:rPr>
      </w:pPr>
    </w:p>
    <w:p w14:paraId="29F14D6C" w14:textId="77777777" w:rsidR="00234F71" w:rsidRDefault="00F215EC" w:rsidP="007F10C0">
      <w:pPr>
        <w:spacing w:before="120" w:after="0" w:line="240" w:lineRule="auto"/>
        <w:rPr>
          <w:rFonts w:ascii="Arial" w:eastAsia="MS Gothic" w:hAnsi="Arial" w:cs="Arial"/>
          <w:bCs/>
          <w:i/>
          <w:sz w:val="20"/>
          <w:szCs w:val="20"/>
          <w:shd w:val="clear" w:color="auto" w:fill="FFFFFF"/>
          <w:lang w:eastAsia="x-none"/>
        </w:rPr>
      </w:pPr>
      <w:r w:rsidRPr="00B92E63">
        <w:rPr>
          <w:rFonts w:ascii="Arial" w:eastAsia="MS Mincho" w:hAnsi="Arial" w:cs="Arial"/>
          <w:sz w:val="20"/>
          <w:szCs w:val="20"/>
          <w:lang w:val="en-US"/>
        </w:rPr>
        <w:t>This policy reflects the Catholic ethos of The Rosary School and human law:</w:t>
      </w:r>
      <w:bookmarkStart w:id="1" w:name="_Toc491436294"/>
      <w:bookmarkStart w:id="2" w:name="_Toc508178028"/>
      <w:r w:rsidRPr="00B92E63">
        <w:rPr>
          <w:rFonts w:ascii="Arial" w:eastAsia="MS Mincho" w:hAnsi="Arial" w:cs="Arial"/>
          <w:sz w:val="20"/>
          <w:szCs w:val="20"/>
          <w:lang w:val="en-US"/>
        </w:rPr>
        <w:t xml:space="preserve"> </w:t>
      </w:r>
      <w:r w:rsidR="007F10C0" w:rsidRPr="00B92E63">
        <w:rPr>
          <w:rFonts w:ascii="Arial" w:eastAsia="MS Gothic" w:hAnsi="Arial" w:cs="Arial"/>
          <w:bCs/>
          <w:i/>
          <w:sz w:val="20"/>
          <w:szCs w:val="20"/>
          <w:shd w:val="clear" w:color="auto" w:fill="FFFFFF"/>
          <w:lang w:eastAsia="x-none"/>
        </w:rPr>
        <w:t>Daniel 6:8"Now, O king, establish the injunction and sign the document so that it may not be changed, according to the law of the Medes and Persians, which may not be revoked."</w:t>
      </w:r>
      <w:bookmarkEnd w:id="1"/>
      <w:bookmarkEnd w:id="2"/>
    </w:p>
    <w:p w14:paraId="1FDF71E7" w14:textId="77777777" w:rsidR="00355573" w:rsidRPr="00B92E63" w:rsidRDefault="00355573" w:rsidP="007F10C0">
      <w:pPr>
        <w:spacing w:before="120" w:after="0" w:line="240" w:lineRule="auto"/>
        <w:rPr>
          <w:rFonts w:ascii="Arial" w:eastAsia="MS Mincho" w:hAnsi="Arial" w:cs="Arial"/>
          <w:sz w:val="20"/>
          <w:szCs w:val="20"/>
          <w:lang w:val="en-US"/>
        </w:rPr>
      </w:pPr>
    </w:p>
    <w:p w14:paraId="2933F7A9" w14:textId="2C95AF7F" w:rsidR="00B2582D" w:rsidRPr="00355573" w:rsidRDefault="00B2582D" w:rsidP="00355573">
      <w:pPr>
        <w:pStyle w:val="ListParagraph"/>
        <w:numPr>
          <w:ilvl w:val="0"/>
          <w:numId w:val="58"/>
        </w:numPr>
        <w:spacing w:before="120" w:after="120" w:line="240" w:lineRule="auto"/>
        <w:jc w:val="both"/>
        <w:rPr>
          <w:rFonts w:ascii="Arial" w:eastAsia="MS Mincho" w:hAnsi="Arial" w:cs="Arial"/>
          <w:b/>
          <w:sz w:val="24"/>
          <w:szCs w:val="24"/>
          <w:shd w:val="clear" w:color="auto" w:fill="FFFFFF"/>
          <w:lang w:val="en-US"/>
        </w:rPr>
      </w:pPr>
      <w:r w:rsidRPr="00355573">
        <w:rPr>
          <w:rFonts w:ascii="Arial" w:eastAsia="MS Mincho" w:hAnsi="Arial" w:cs="Arial"/>
          <w:b/>
          <w:sz w:val="24"/>
          <w:szCs w:val="24"/>
          <w:shd w:val="clear" w:color="auto" w:fill="FFFFFF"/>
          <w:lang w:val="en-US"/>
        </w:rPr>
        <w:t>Legislation and Guidance</w:t>
      </w:r>
    </w:p>
    <w:p w14:paraId="4F348316" w14:textId="77777777" w:rsidR="00355573" w:rsidRPr="00355573" w:rsidRDefault="00355573" w:rsidP="00355573">
      <w:pPr>
        <w:pStyle w:val="ListParagraph"/>
        <w:spacing w:before="120" w:after="120" w:line="240" w:lineRule="auto"/>
        <w:jc w:val="both"/>
        <w:rPr>
          <w:rFonts w:ascii="Arial" w:eastAsia="MS Mincho" w:hAnsi="Arial" w:cs="Arial"/>
          <w:b/>
          <w:sz w:val="24"/>
          <w:szCs w:val="24"/>
          <w:shd w:val="clear" w:color="auto" w:fill="FFFFFF"/>
          <w:lang w:val="en-US"/>
        </w:rPr>
      </w:pPr>
    </w:p>
    <w:p w14:paraId="49B0D68D" w14:textId="5D50AB89" w:rsidR="00234F71" w:rsidRPr="00B92E63" w:rsidRDefault="00234F71" w:rsidP="00234F71">
      <w:pPr>
        <w:spacing w:before="120" w:after="120" w:line="240" w:lineRule="auto"/>
        <w:rPr>
          <w:rFonts w:ascii="Arial" w:eastAsia="MS Mincho" w:hAnsi="Arial" w:cs="Arial"/>
          <w:sz w:val="20"/>
          <w:szCs w:val="24"/>
          <w:lang w:val="en-US"/>
        </w:rPr>
      </w:pPr>
      <w:r w:rsidRPr="00B92E63">
        <w:rPr>
          <w:rFonts w:ascii="Arial" w:eastAsia="MS Mincho" w:hAnsi="Arial" w:cs="Arial"/>
          <w:sz w:val="20"/>
          <w:szCs w:val="20"/>
          <w:shd w:val="clear" w:color="auto" w:fill="FFFFFF"/>
          <w:lang w:val="en-US"/>
        </w:rPr>
        <w:t xml:space="preserve">This policy meets the requirements of the </w:t>
      </w:r>
      <w:r w:rsidR="00CC3AF3">
        <w:rPr>
          <w:rFonts w:ascii="Arial" w:eastAsia="MS Mincho" w:hAnsi="Arial" w:cs="Arial"/>
          <w:sz w:val="20"/>
          <w:szCs w:val="20"/>
          <w:shd w:val="clear" w:color="auto" w:fill="FFFFFF"/>
          <w:lang w:val="en-US"/>
        </w:rPr>
        <w:t>UK-GDPR</w:t>
      </w:r>
      <w:r w:rsidRPr="00B92E63">
        <w:rPr>
          <w:rFonts w:ascii="Arial" w:eastAsia="MS Mincho" w:hAnsi="Arial" w:cs="Arial"/>
          <w:sz w:val="20"/>
          <w:szCs w:val="20"/>
          <w:shd w:val="clear" w:color="auto" w:fill="FFFFFF"/>
          <w:lang w:val="en-US"/>
        </w:rPr>
        <w:t xml:space="preserve"> and the provisions of the DPA 2018. It is based on guidance published by the Information Commissioner’s Office (ICO) on the </w:t>
      </w:r>
      <w:r w:rsidR="00CC3AF3">
        <w:rPr>
          <w:rFonts w:ascii="Arial" w:eastAsia="MS Mincho" w:hAnsi="Arial" w:cs="Arial"/>
          <w:sz w:val="20"/>
          <w:szCs w:val="20"/>
          <w:shd w:val="clear" w:color="auto" w:fill="FFFFFF"/>
          <w:lang w:val="en-US"/>
        </w:rPr>
        <w:t>UK-GDPR</w:t>
      </w:r>
      <w:r w:rsidRPr="00B92E63">
        <w:rPr>
          <w:rFonts w:ascii="Arial" w:eastAsia="MS Mincho" w:hAnsi="Arial" w:cs="Arial"/>
          <w:sz w:val="20"/>
          <w:szCs w:val="20"/>
          <w:shd w:val="clear" w:color="auto" w:fill="FFFFFF"/>
          <w:lang w:val="en-US"/>
        </w:rPr>
        <w:t xml:space="preserve"> and the ICO’s </w:t>
      </w:r>
      <w:r w:rsidR="006007B1" w:rsidRPr="00B92E63">
        <w:rPr>
          <w:rFonts w:ascii="Arial" w:eastAsia="MS Mincho" w:hAnsi="Arial" w:cs="Arial"/>
          <w:sz w:val="20"/>
          <w:szCs w:val="20"/>
          <w:shd w:val="clear" w:color="auto" w:fill="FFFFFF"/>
          <w:lang w:val="en-US"/>
        </w:rPr>
        <w:t>code of practice for subject access requests</w:t>
      </w:r>
      <w:r w:rsidRPr="00B92E63">
        <w:rPr>
          <w:rFonts w:ascii="Arial" w:eastAsia="MS Mincho" w:hAnsi="Arial" w:cs="Arial"/>
          <w:sz w:val="20"/>
          <w:szCs w:val="24"/>
          <w:lang w:val="en-US"/>
        </w:rPr>
        <w:t>.</w:t>
      </w:r>
    </w:p>
    <w:p w14:paraId="2023B5FE" w14:textId="77777777" w:rsidR="00234F71" w:rsidRPr="00B92E63" w:rsidRDefault="00234F71" w:rsidP="00234F71">
      <w:pPr>
        <w:spacing w:before="120" w:after="120" w:line="240" w:lineRule="auto"/>
        <w:rPr>
          <w:rFonts w:ascii="Arial" w:eastAsia="MS Mincho" w:hAnsi="Arial" w:cs="Arial"/>
          <w:sz w:val="20"/>
          <w:szCs w:val="20"/>
          <w:shd w:val="clear" w:color="auto" w:fill="FFFFFF"/>
          <w:lang w:val="en-US"/>
        </w:rPr>
      </w:pPr>
      <w:r w:rsidRPr="00B92E63">
        <w:rPr>
          <w:rFonts w:ascii="Arial" w:eastAsia="MS Mincho" w:hAnsi="Arial" w:cs="Arial"/>
          <w:sz w:val="20"/>
          <w:szCs w:val="24"/>
          <w:lang w:val="en-US"/>
        </w:rPr>
        <w:t xml:space="preserve">It also reflects the ICO’s </w:t>
      </w:r>
      <w:r w:rsidR="006007B1" w:rsidRPr="00B92E63">
        <w:rPr>
          <w:rFonts w:ascii="Arial" w:eastAsia="MS Mincho" w:hAnsi="Arial" w:cs="Arial"/>
          <w:sz w:val="20"/>
          <w:szCs w:val="24"/>
          <w:lang w:val="en-US"/>
        </w:rPr>
        <w:t>code of practice</w:t>
      </w:r>
      <w:r w:rsidRPr="00B92E63">
        <w:rPr>
          <w:rFonts w:ascii="Arial" w:eastAsia="MS Mincho" w:hAnsi="Arial" w:cs="Arial"/>
          <w:sz w:val="20"/>
          <w:szCs w:val="24"/>
          <w:lang w:val="en-US"/>
        </w:rPr>
        <w:t xml:space="preserve"> for the use of surveillance cameras and personal information.</w:t>
      </w:r>
    </w:p>
    <w:p w14:paraId="150991CA" w14:textId="77777777" w:rsidR="00234F71" w:rsidRDefault="00234F71" w:rsidP="00234F71">
      <w:pPr>
        <w:spacing w:before="120" w:after="0" w:line="240" w:lineRule="auto"/>
        <w:rPr>
          <w:rFonts w:ascii="Arial" w:eastAsia="MS Mincho" w:hAnsi="Arial" w:cs="Arial"/>
          <w:sz w:val="20"/>
          <w:szCs w:val="20"/>
          <w:shd w:val="clear" w:color="auto" w:fill="FFFFFF"/>
          <w:lang w:val="en-US"/>
        </w:rPr>
      </w:pPr>
      <w:r w:rsidRPr="00B92E63">
        <w:rPr>
          <w:rFonts w:ascii="Arial" w:eastAsia="MS Mincho" w:hAnsi="Arial" w:cs="Arial"/>
          <w:sz w:val="20"/>
          <w:szCs w:val="20"/>
          <w:shd w:val="clear" w:color="auto" w:fill="FFFFFF"/>
          <w:lang w:val="en-US"/>
        </w:rPr>
        <w:t xml:space="preserve">In addition, this policy complies with regulation 5 of the </w:t>
      </w:r>
      <w:r w:rsidR="006007B1" w:rsidRPr="00B92E63">
        <w:rPr>
          <w:rFonts w:ascii="Arial" w:eastAsia="MS Mincho" w:hAnsi="Arial" w:cs="Arial"/>
          <w:sz w:val="20"/>
          <w:szCs w:val="24"/>
          <w:lang w:val="en-US"/>
        </w:rPr>
        <w:t>Education (Pupil Information) (England) Regulations 2005</w:t>
      </w:r>
      <w:r w:rsidRPr="00B92E63">
        <w:rPr>
          <w:rFonts w:ascii="Arial" w:eastAsia="MS Mincho" w:hAnsi="Arial" w:cs="Arial"/>
          <w:sz w:val="20"/>
          <w:szCs w:val="20"/>
          <w:shd w:val="clear" w:color="auto" w:fill="FFFFFF"/>
          <w:lang w:val="en-US"/>
        </w:rPr>
        <w:t>, which gives parents the right of access to their child’s educational record.</w:t>
      </w:r>
    </w:p>
    <w:p w14:paraId="246847B2" w14:textId="77777777" w:rsidR="00355573" w:rsidRDefault="00355573" w:rsidP="00234F71">
      <w:pPr>
        <w:spacing w:before="120" w:after="0" w:line="240" w:lineRule="auto"/>
        <w:rPr>
          <w:rFonts w:ascii="Arial" w:eastAsia="MS Mincho" w:hAnsi="Arial" w:cs="Arial"/>
          <w:sz w:val="20"/>
          <w:szCs w:val="20"/>
          <w:shd w:val="clear" w:color="auto" w:fill="FFFFFF"/>
          <w:lang w:val="en-US"/>
        </w:rPr>
      </w:pPr>
    </w:p>
    <w:p w14:paraId="2B2AB4EC" w14:textId="77777777" w:rsidR="00E47A3D" w:rsidRPr="00E47A3D" w:rsidRDefault="00E47A3D" w:rsidP="00234F71">
      <w:pPr>
        <w:spacing w:before="120" w:after="0" w:line="240" w:lineRule="auto"/>
        <w:rPr>
          <w:rFonts w:ascii="Arial" w:eastAsia="MS Mincho" w:hAnsi="Arial" w:cs="Arial"/>
          <w:b/>
          <w:sz w:val="20"/>
          <w:szCs w:val="20"/>
          <w:shd w:val="clear" w:color="auto" w:fill="FFFFFF"/>
          <w:lang w:val="en-US"/>
        </w:rPr>
      </w:pPr>
      <w:r w:rsidRPr="00E47A3D">
        <w:rPr>
          <w:rFonts w:ascii="Arial" w:eastAsia="MS Mincho" w:hAnsi="Arial" w:cs="Arial"/>
          <w:b/>
          <w:sz w:val="20"/>
          <w:szCs w:val="20"/>
          <w:shd w:val="clear" w:color="auto" w:fill="FFFFFF"/>
          <w:lang w:val="en-US"/>
        </w:rPr>
        <w:t>Catholic Life</w:t>
      </w:r>
    </w:p>
    <w:p w14:paraId="206B809A" w14:textId="77777777" w:rsidR="00E47A3D" w:rsidRPr="00E47A3D" w:rsidRDefault="00E47A3D" w:rsidP="00E47A3D">
      <w:pPr>
        <w:spacing w:before="120" w:after="0" w:line="240" w:lineRule="auto"/>
        <w:rPr>
          <w:rFonts w:ascii="Arial" w:eastAsia="MS Mincho" w:hAnsi="Arial" w:cs="Arial"/>
          <w:sz w:val="20"/>
          <w:szCs w:val="20"/>
          <w:shd w:val="clear" w:color="auto" w:fill="FFFFFF"/>
          <w:lang w:val="en-US"/>
        </w:rPr>
      </w:pPr>
      <w:r w:rsidRPr="00E47A3D">
        <w:rPr>
          <w:rFonts w:ascii="Arial" w:eastAsia="MS Mincho" w:hAnsi="Arial" w:cs="Arial"/>
          <w:sz w:val="20"/>
          <w:szCs w:val="20"/>
          <w:shd w:val="clear" w:color="auto" w:fill="FFFFFF"/>
          <w:lang w:val="en-US"/>
        </w:rPr>
        <w:t>“What can we say the kingdom of God is like? It is like a mustard seed which, at the time of its sowing in the soil, is the smallest of all the seeds on earth; yet once it is sown, it grows into the biggest shrub of them all and puts out big branches so that the birds of the</w:t>
      </w:r>
      <w:r>
        <w:rPr>
          <w:rFonts w:ascii="Arial" w:eastAsia="MS Mincho" w:hAnsi="Arial" w:cs="Arial"/>
          <w:sz w:val="20"/>
          <w:szCs w:val="20"/>
          <w:shd w:val="clear" w:color="auto" w:fill="FFFFFF"/>
          <w:lang w:val="en-US"/>
        </w:rPr>
        <w:t xml:space="preserve"> air can shelter in its shade.”</w:t>
      </w:r>
    </w:p>
    <w:p w14:paraId="573156A1" w14:textId="77777777" w:rsidR="00E47A3D" w:rsidRDefault="00E47A3D" w:rsidP="00E47A3D">
      <w:pPr>
        <w:spacing w:before="120" w:after="0" w:line="240" w:lineRule="auto"/>
        <w:jc w:val="center"/>
        <w:rPr>
          <w:rFonts w:ascii="Arial" w:eastAsia="MS Mincho" w:hAnsi="Arial" w:cs="Arial"/>
          <w:i/>
          <w:sz w:val="20"/>
          <w:szCs w:val="20"/>
          <w:shd w:val="clear" w:color="auto" w:fill="FFFFFF"/>
          <w:lang w:val="en-US"/>
        </w:rPr>
      </w:pPr>
      <w:r w:rsidRPr="00E47A3D">
        <w:rPr>
          <w:rFonts w:ascii="Arial" w:eastAsia="MS Mincho" w:hAnsi="Arial" w:cs="Arial"/>
          <w:i/>
          <w:sz w:val="20"/>
          <w:szCs w:val="20"/>
          <w:shd w:val="clear" w:color="auto" w:fill="FFFFFF"/>
          <w:lang w:val="en-US"/>
        </w:rPr>
        <w:t>Gospel of Mark 4:30-32</w:t>
      </w:r>
    </w:p>
    <w:p w14:paraId="5C7D6F27" w14:textId="77777777" w:rsidR="00355573" w:rsidRPr="00E47A3D" w:rsidRDefault="00355573" w:rsidP="00E47A3D">
      <w:pPr>
        <w:spacing w:before="120" w:after="0" w:line="240" w:lineRule="auto"/>
        <w:jc w:val="center"/>
        <w:rPr>
          <w:rFonts w:ascii="Arial" w:eastAsia="MS Mincho" w:hAnsi="Arial" w:cs="Arial"/>
          <w:i/>
          <w:sz w:val="20"/>
          <w:szCs w:val="20"/>
          <w:shd w:val="clear" w:color="auto" w:fill="FFFFFF"/>
          <w:lang w:val="en-US"/>
        </w:rPr>
      </w:pPr>
    </w:p>
    <w:p w14:paraId="1AD551A8" w14:textId="77777777" w:rsidR="00E47A3D" w:rsidRDefault="00E47A3D" w:rsidP="00E47A3D">
      <w:pPr>
        <w:spacing w:before="120" w:after="0" w:line="240" w:lineRule="auto"/>
        <w:rPr>
          <w:rFonts w:ascii="Arial" w:eastAsia="MS Mincho" w:hAnsi="Arial" w:cs="Arial"/>
          <w:sz w:val="20"/>
          <w:szCs w:val="20"/>
          <w:shd w:val="clear" w:color="auto" w:fill="FFFFFF"/>
          <w:lang w:val="en-US"/>
        </w:rPr>
      </w:pPr>
      <w:r w:rsidRPr="00E47A3D">
        <w:rPr>
          <w:rFonts w:ascii="Arial" w:eastAsia="MS Mincho" w:hAnsi="Arial" w:cs="Arial"/>
          <w:sz w:val="20"/>
          <w:szCs w:val="20"/>
          <w:shd w:val="clear" w:color="auto" w:fill="FFFFFF"/>
          <w:lang w:val="en-US"/>
        </w:rPr>
        <w:t>As members of the Rosary Catholic School we are in a privileged and unique position to live out the Gospel values and nurture the children who attend our school to understand and live out their own vocation. Through our conduct and support we are intentional in equality and respect for all and prophetic in our vision for every single child created in God’s image.</w:t>
      </w:r>
    </w:p>
    <w:p w14:paraId="44A12DA5" w14:textId="77777777" w:rsidR="00355573" w:rsidRDefault="00355573" w:rsidP="00E47A3D">
      <w:pPr>
        <w:spacing w:before="120" w:after="0" w:line="240" w:lineRule="auto"/>
        <w:rPr>
          <w:rFonts w:ascii="Arial" w:eastAsia="MS Mincho" w:hAnsi="Arial" w:cs="Arial"/>
          <w:sz w:val="20"/>
          <w:szCs w:val="20"/>
          <w:shd w:val="clear" w:color="auto" w:fill="FFFFFF"/>
          <w:lang w:val="en-US"/>
        </w:rPr>
      </w:pPr>
    </w:p>
    <w:p w14:paraId="04AA547B" w14:textId="77777777" w:rsidR="00E47A3D" w:rsidRPr="00E47A3D" w:rsidRDefault="00E47A3D" w:rsidP="00E47A3D">
      <w:pPr>
        <w:spacing w:before="120" w:after="0" w:line="240" w:lineRule="auto"/>
        <w:rPr>
          <w:rFonts w:ascii="Arial" w:eastAsia="MS Mincho" w:hAnsi="Arial" w:cs="Arial"/>
          <w:b/>
          <w:sz w:val="20"/>
          <w:szCs w:val="20"/>
          <w:shd w:val="clear" w:color="auto" w:fill="FFFFFF"/>
          <w:lang w:val="en-US"/>
        </w:rPr>
      </w:pPr>
      <w:r w:rsidRPr="00E47A3D">
        <w:rPr>
          <w:rFonts w:ascii="Arial" w:eastAsia="MS Mincho" w:hAnsi="Arial" w:cs="Arial"/>
          <w:b/>
          <w:sz w:val="20"/>
          <w:szCs w:val="20"/>
          <w:shd w:val="clear" w:color="auto" w:fill="FFFFFF"/>
          <w:lang w:val="en-US"/>
        </w:rPr>
        <w:t>UNICEF: RRSA</w:t>
      </w:r>
    </w:p>
    <w:p w14:paraId="157799E0" w14:textId="77777777" w:rsidR="00E47A3D" w:rsidRDefault="00E47A3D" w:rsidP="00E47A3D">
      <w:pPr>
        <w:spacing w:before="120" w:after="0" w:line="240" w:lineRule="auto"/>
        <w:rPr>
          <w:rFonts w:ascii="Arial" w:eastAsia="MS Mincho" w:hAnsi="Arial" w:cs="Arial"/>
          <w:sz w:val="20"/>
          <w:szCs w:val="20"/>
          <w:shd w:val="clear" w:color="auto" w:fill="FFFFFF"/>
          <w:lang w:val="en-US"/>
        </w:rPr>
      </w:pPr>
      <w:r>
        <w:rPr>
          <w:rFonts w:ascii="Arial" w:eastAsia="MS Mincho" w:hAnsi="Arial" w:cs="Arial"/>
          <w:sz w:val="20"/>
          <w:szCs w:val="20"/>
          <w:shd w:val="clear" w:color="auto" w:fill="FFFFFF"/>
          <w:lang w:val="en-US"/>
        </w:rPr>
        <w:t>This policy reflects a range of articles but highlights especially article 3, ‘The best interests of the child’. This underpins all we do in our school, with the children at the heart. Article 16 – the right to privacy is also supported by this Data Protection Policy</w:t>
      </w:r>
    </w:p>
    <w:p w14:paraId="0D10C445" w14:textId="77777777" w:rsidR="00355573" w:rsidRDefault="00355573" w:rsidP="00E47A3D">
      <w:pPr>
        <w:spacing w:before="120" w:after="0" w:line="240" w:lineRule="auto"/>
        <w:rPr>
          <w:rFonts w:ascii="Arial" w:eastAsia="MS Mincho" w:hAnsi="Arial" w:cs="Arial"/>
          <w:sz w:val="20"/>
          <w:szCs w:val="20"/>
          <w:shd w:val="clear" w:color="auto" w:fill="FFFFFF"/>
          <w:lang w:val="en-US"/>
        </w:rPr>
      </w:pPr>
    </w:p>
    <w:p w14:paraId="3C4D5281" w14:textId="77777777" w:rsidR="00355573" w:rsidRDefault="00355573" w:rsidP="00E47A3D">
      <w:pPr>
        <w:spacing w:before="120" w:after="0" w:line="240" w:lineRule="auto"/>
        <w:rPr>
          <w:rFonts w:ascii="Arial" w:eastAsia="MS Mincho" w:hAnsi="Arial" w:cs="Arial"/>
          <w:sz w:val="20"/>
          <w:szCs w:val="20"/>
          <w:shd w:val="clear" w:color="auto" w:fill="FFFFFF"/>
          <w:lang w:val="en-US"/>
        </w:rPr>
      </w:pPr>
    </w:p>
    <w:p w14:paraId="313C0125" w14:textId="77777777" w:rsidR="00355573" w:rsidRDefault="00355573" w:rsidP="00E47A3D">
      <w:pPr>
        <w:spacing w:before="120" w:after="0" w:line="240" w:lineRule="auto"/>
        <w:rPr>
          <w:rFonts w:ascii="Arial" w:eastAsia="MS Mincho" w:hAnsi="Arial" w:cs="Arial"/>
          <w:sz w:val="20"/>
          <w:szCs w:val="20"/>
          <w:shd w:val="clear" w:color="auto" w:fill="FFFFFF"/>
          <w:lang w:val="en-US"/>
        </w:rPr>
      </w:pPr>
    </w:p>
    <w:p w14:paraId="7DB3268F" w14:textId="77777777" w:rsidR="00355573" w:rsidRDefault="00355573" w:rsidP="00E47A3D">
      <w:pPr>
        <w:spacing w:before="120" w:after="0" w:line="240" w:lineRule="auto"/>
        <w:rPr>
          <w:rFonts w:ascii="Arial" w:eastAsia="MS Mincho" w:hAnsi="Arial" w:cs="Arial"/>
          <w:sz w:val="20"/>
          <w:szCs w:val="20"/>
          <w:shd w:val="clear" w:color="auto" w:fill="FFFFFF"/>
          <w:lang w:val="en-US"/>
        </w:rPr>
      </w:pPr>
    </w:p>
    <w:p w14:paraId="60C2AB81" w14:textId="77777777" w:rsidR="00355573" w:rsidRDefault="00355573" w:rsidP="00E47A3D">
      <w:pPr>
        <w:spacing w:before="120" w:after="0" w:line="240" w:lineRule="auto"/>
        <w:rPr>
          <w:rFonts w:ascii="Arial" w:eastAsia="MS Mincho" w:hAnsi="Arial" w:cs="Arial"/>
          <w:sz w:val="20"/>
          <w:szCs w:val="20"/>
          <w:shd w:val="clear" w:color="auto" w:fill="FFFFFF"/>
          <w:lang w:val="en-US"/>
        </w:rPr>
      </w:pPr>
    </w:p>
    <w:p w14:paraId="031BAD27" w14:textId="77777777" w:rsidR="00355573" w:rsidRDefault="00355573" w:rsidP="00E47A3D">
      <w:pPr>
        <w:spacing w:before="120" w:after="0" w:line="240" w:lineRule="auto"/>
        <w:rPr>
          <w:rFonts w:ascii="Arial" w:eastAsia="MS Mincho" w:hAnsi="Arial" w:cs="Arial"/>
          <w:sz w:val="20"/>
          <w:szCs w:val="20"/>
          <w:shd w:val="clear" w:color="auto" w:fill="FFFFFF"/>
          <w:lang w:val="en-US"/>
        </w:rPr>
      </w:pPr>
    </w:p>
    <w:p w14:paraId="0293E354" w14:textId="77777777" w:rsidR="00355573" w:rsidRPr="00B92E63" w:rsidRDefault="00355573" w:rsidP="00E47A3D">
      <w:pPr>
        <w:spacing w:before="120" w:after="0" w:line="240" w:lineRule="auto"/>
        <w:rPr>
          <w:rFonts w:ascii="Arial" w:eastAsia="MS Mincho" w:hAnsi="Arial" w:cs="Arial"/>
          <w:sz w:val="20"/>
          <w:szCs w:val="20"/>
          <w:shd w:val="clear" w:color="auto" w:fill="FFFFFF"/>
          <w:lang w:val="en-US"/>
        </w:rPr>
      </w:pPr>
    </w:p>
    <w:p w14:paraId="2856D9C7" w14:textId="2315C6B7" w:rsidR="00234F71" w:rsidRPr="00355573" w:rsidRDefault="00234F71" w:rsidP="00355573">
      <w:pPr>
        <w:pStyle w:val="ListParagraph"/>
        <w:keepNext/>
        <w:keepLines/>
        <w:numPr>
          <w:ilvl w:val="0"/>
          <w:numId w:val="58"/>
        </w:numPr>
        <w:spacing w:before="480" w:after="120" w:line="240" w:lineRule="auto"/>
        <w:outlineLvl w:val="0"/>
        <w:rPr>
          <w:rFonts w:ascii="Arial" w:eastAsia="MS Gothic" w:hAnsi="Arial" w:cs="Arial"/>
          <w:b/>
          <w:bCs/>
          <w:sz w:val="28"/>
          <w:szCs w:val="20"/>
          <w:shd w:val="clear" w:color="auto" w:fill="FFFFFF"/>
          <w:lang w:eastAsia="x-none"/>
        </w:rPr>
      </w:pPr>
      <w:bookmarkStart w:id="3" w:name="_Toc508178029"/>
      <w:r w:rsidRPr="00355573">
        <w:rPr>
          <w:rFonts w:ascii="Arial" w:eastAsia="MS Gothic" w:hAnsi="Arial" w:cs="Arial"/>
          <w:b/>
          <w:bCs/>
          <w:sz w:val="28"/>
          <w:szCs w:val="20"/>
          <w:shd w:val="clear" w:color="auto" w:fill="FFFFFF"/>
          <w:lang w:eastAsia="x-none"/>
        </w:rPr>
        <w:lastRenderedPageBreak/>
        <w:t>Definitions</w:t>
      </w:r>
      <w:bookmarkEnd w:id="3"/>
    </w:p>
    <w:p w14:paraId="7F20A98F" w14:textId="77777777" w:rsidR="00355573" w:rsidRPr="00355573" w:rsidRDefault="00355573" w:rsidP="00355573">
      <w:pPr>
        <w:pStyle w:val="ListParagraph"/>
        <w:keepNext/>
        <w:keepLines/>
        <w:spacing w:before="480" w:after="120" w:line="240" w:lineRule="auto"/>
        <w:outlineLvl w:val="0"/>
        <w:rPr>
          <w:rFonts w:ascii="Arial" w:eastAsia="MS Gothic" w:hAnsi="Arial" w:cs="Arial"/>
          <w:b/>
          <w:bCs/>
          <w:sz w:val="28"/>
          <w:szCs w:val="20"/>
          <w:shd w:val="clear" w:color="auto" w:fill="FFFFFF"/>
          <w:lang w:eastAsia="x-none"/>
        </w:rPr>
      </w:pPr>
    </w:p>
    <w:tbl>
      <w:tblPr>
        <w:tblW w:w="0" w:type="auto"/>
        <w:tblInd w:w="108" w:type="dxa"/>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CellMar>
          <w:top w:w="113" w:type="dxa"/>
          <w:bottom w:w="113" w:type="dxa"/>
        </w:tblCellMar>
        <w:tblLook w:val="04A0" w:firstRow="1" w:lastRow="0" w:firstColumn="1" w:lastColumn="0" w:noHBand="0" w:noVBand="1"/>
      </w:tblPr>
      <w:tblGrid>
        <w:gridCol w:w="3130"/>
        <w:gridCol w:w="6226"/>
      </w:tblGrid>
      <w:tr w:rsidR="00234F71" w:rsidRPr="00B92E63" w14:paraId="3D737CA8" w14:textId="77777777" w:rsidTr="00355573">
        <w:trPr>
          <w:trHeight w:val="27"/>
        </w:trPr>
        <w:tc>
          <w:tcPr>
            <w:tcW w:w="3130" w:type="dxa"/>
            <w:shd w:val="clear" w:color="auto" w:fill="BFBFBF"/>
          </w:tcPr>
          <w:p w14:paraId="26ED7200" w14:textId="77777777" w:rsidR="00234F71" w:rsidRPr="00B92E63" w:rsidRDefault="00234F71" w:rsidP="00234F71">
            <w:pPr>
              <w:spacing w:before="120" w:after="120" w:line="240" w:lineRule="auto"/>
              <w:rPr>
                <w:rFonts w:ascii="Arial" w:eastAsia="MS Mincho" w:hAnsi="Arial" w:cs="Arial"/>
                <w:b/>
                <w:sz w:val="24"/>
                <w:szCs w:val="24"/>
                <w:lang w:val="en-US"/>
              </w:rPr>
            </w:pPr>
            <w:r w:rsidRPr="00B92E63">
              <w:rPr>
                <w:rFonts w:ascii="Arial" w:eastAsia="MS Mincho" w:hAnsi="Arial" w:cs="Arial"/>
                <w:b/>
                <w:sz w:val="24"/>
                <w:szCs w:val="24"/>
                <w:lang w:val="en-US"/>
              </w:rPr>
              <w:t>Term</w:t>
            </w:r>
          </w:p>
        </w:tc>
        <w:tc>
          <w:tcPr>
            <w:tcW w:w="6226" w:type="dxa"/>
            <w:shd w:val="clear" w:color="auto" w:fill="BFBFBF"/>
          </w:tcPr>
          <w:p w14:paraId="7E3B2125" w14:textId="77777777" w:rsidR="00234F71" w:rsidRPr="00B92E63" w:rsidRDefault="00234F71" w:rsidP="00234F71">
            <w:pPr>
              <w:spacing w:before="120" w:after="120" w:line="240" w:lineRule="auto"/>
              <w:rPr>
                <w:rFonts w:ascii="Arial" w:eastAsia="MS Mincho" w:hAnsi="Arial" w:cs="Arial"/>
                <w:b/>
                <w:sz w:val="24"/>
                <w:szCs w:val="24"/>
                <w:lang w:val="en-US"/>
              </w:rPr>
            </w:pPr>
            <w:r w:rsidRPr="00B92E63">
              <w:rPr>
                <w:rFonts w:ascii="Arial" w:eastAsia="MS Mincho" w:hAnsi="Arial" w:cs="Arial"/>
                <w:b/>
                <w:sz w:val="24"/>
                <w:szCs w:val="24"/>
                <w:lang w:val="en-US"/>
              </w:rPr>
              <w:t>Definition</w:t>
            </w:r>
          </w:p>
        </w:tc>
      </w:tr>
      <w:tr w:rsidR="00234F71" w:rsidRPr="00B92E63" w14:paraId="0F7E1EFA" w14:textId="77777777" w:rsidTr="00355573">
        <w:tc>
          <w:tcPr>
            <w:tcW w:w="3130" w:type="dxa"/>
            <w:shd w:val="clear" w:color="auto" w:fill="auto"/>
          </w:tcPr>
          <w:p w14:paraId="12820862" w14:textId="77777777" w:rsidR="00234F71" w:rsidRPr="00B92E63" w:rsidRDefault="00234F71" w:rsidP="00234F71">
            <w:pPr>
              <w:spacing w:before="120" w:after="120" w:line="240" w:lineRule="auto"/>
              <w:rPr>
                <w:rFonts w:ascii="Arial" w:eastAsia="MS Mincho" w:hAnsi="Arial" w:cs="Arial"/>
                <w:b/>
                <w:sz w:val="20"/>
                <w:szCs w:val="24"/>
                <w:lang w:val="en-US"/>
              </w:rPr>
            </w:pPr>
            <w:r w:rsidRPr="00B92E63">
              <w:rPr>
                <w:rFonts w:ascii="Arial" w:eastAsia="MS Mincho" w:hAnsi="Arial" w:cs="Arial"/>
                <w:b/>
                <w:sz w:val="20"/>
                <w:szCs w:val="24"/>
                <w:lang w:val="en-US"/>
              </w:rPr>
              <w:t>Personal data</w:t>
            </w:r>
          </w:p>
        </w:tc>
        <w:tc>
          <w:tcPr>
            <w:tcW w:w="6226" w:type="dxa"/>
            <w:shd w:val="clear" w:color="auto" w:fill="auto"/>
          </w:tcPr>
          <w:p w14:paraId="218858CB" w14:textId="77777777" w:rsidR="00234F71" w:rsidRPr="00B92E63" w:rsidRDefault="00234F71" w:rsidP="00234F71">
            <w:pPr>
              <w:spacing w:before="120" w:after="120" w:line="240" w:lineRule="auto"/>
              <w:rPr>
                <w:rFonts w:ascii="Arial" w:eastAsia="MS Mincho" w:hAnsi="Arial" w:cs="Arial"/>
                <w:sz w:val="20"/>
                <w:szCs w:val="24"/>
                <w:lang w:val="en-US"/>
              </w:rPr>
            </w:pPr>
            <w:r w:rsidRPr="00B92E63">
              <w:rPr>
                <w:rFonts w:ascii="Arial" w:eastAsia="MS Mincho" w:hAnsi="Arial" w:cs="Arial"/>
                <w:sz w:val="20"/>
                <w:szCs w:val="24"/>
                <w:lang w:val="en-US"/>
              </w:rPr>
              <w:t>Any information relating to an identified, or identifiable, individual.</w:t>
            </w:r>
          </w:p>
          <w:p w14:paraId="06C31846" w14:textId="77777777" w:rsidR="00234F71" w:rsidRPr="00B92E63" w:rsidRDefault="00234F71" w:rsidP="00234F71">
            <w:pPr>
              <w:spacing w:before="120" w:after="120" w:line="240" w:lineRule="auto"/>
              <w:rPr>
                <w:rFonts w:ascii="Arial" w:eastAsia="MS Mincho" w:hAnsi="Arial" w:cs="Arial"/>
                <w:sz w:val="20"/>
                <w:szCs w:val="24"/>
                <w:lang w:val="en-US"/>
              </w:rPr>
            </w:pPr>
            <w:r w:rsidRPr="00B92E63">
              <w:rPr>
                <w:rFonts w:ascii="Arial" w:eastAsia="MS Mincho" w:hAnsi="Arial" w:cs="Arial"/>
                <w:sz w:val="20"/>
                <w:szCs w:val="24"/>
                <w:lang w:val="en-US"/>
              </w:rPr>
              <w:t xml:space="preserve">This may include the individual’s: </w:t>
            </w:r>
          </w:p>
          <w:p w14:paraId="0586F592" w14:textId="77777777" w:rsidR="00234F71" w:rsidRPr="00B92E63" w:rsidRDefault="00234F71" w:rsidP="00234F71">
            <w:pPr>
              <w:numPr>
                <w:ilvl w:val="0"/>
                <w:numId w:val="20"/>
              </w:numPr>
              <w:spacing w:before="120" w:after="120" w:line="240" w:lineRule="auto"/>
              <w:rPr>
                <w:rFonts w:ascii="Arial" w:eastAsia="MS Mincho" w:hAnsi="Arial" w:cs="Arial"/>
                <w:sz w:val="20"/>
                <w:szCs w:val="24"/>
                <w:lang w:val="en-US"/>
              </w:rPr>
            </w:pPr>
            <w:r w:rsidRPr="00B92E63">
              <w:rPr>
                <w:rFonts w:ascii="Arial" w:eastAsia="MS Mincho" w:hAnsi="Arial" w:cs="Arial"/>
                <w:sz w:val="20"/>
                <w:szCs w:val="24"/>
                <w:lang w:val="en-US"/>
              </w:rPr>
              <w:t>Name (including initials)</w:t>
            </w:r>
          </w:p>
          <w:p w14:paraId="2587A819" w14:textId="77777777" w:rsidR="00234F71" w:rsidRPr="00B92E63" w:rsidRDefault="00234F71" w:rsidP="00234F71">
            <w:pPr>
              <w:numPr>
                <w:ilvl w:val="0"/>
                <w:numId w:val="20"/>
              </w:numPr>
              <w:spacing w:before="120" w:after="120" w:line="240" w:lineRule="auto"/>
              <w:rPr>
                <w:rFonts w:ascii="Arial" w:eastAsia="MS Mincho" w:hAnsi="Arial" w:cs="Arial"/>
                <w:sz w:val="20"/>
                <w:szCs w:val="24"/>
                <w:lang w:val="en-US"/>
              </w:rPr>
            </w:pPr>
            <w:r w:rsidRPr="00B92E63">
              <w:rPr>
                <w:rFonts w:ascii="Arial" w:eastAsia="MS Mincho" w:hAnsi="Arial" w:cs="Arial"/>
                <w:sz w:val="20"/>
                <w:szCs w:val="24"/>
                <w:lang w:val="en-US"/>
              </w:rPr>
              <w:t>Identification number</w:t>
            </w:r>
          </w:p>
          <w:p w14:paraId="60489A8D" w14:textId="77777777" w:rsidR="00234F71" w:rsidRPr="00B92E63" w:rsidRDefault="00234F71" w:rsidP="00234F71">
            <w:pPr>
              <w:numPr>
                <w:ilvl w:val="0"/>
                <w:numId w:val="20"/>
              </w:numPr>
              <w:spacing w:before="120" w:after="120" w:line="240" w:lineRule="auto"/>
              <w:rPr>
                <w:rFonts w:ascii="Arial" w:eastAsia="MS Mincho" w:hAnsi="Arial" w:cs="Arial"/>
                <w:sz w:val="20"/>
                <w:szCs w:val="24"/>
                <w:lang w:val="en-US"/>
              </w:rPr>
            </w:pPr>
            <w:r w:rsidRPr="00B92E63">
              <w:rPr>
                <w:rFonts w:ascii="Arial" w:eastAsia="MS Mincho" w:hAnsi="Arial" w:cs="Arial"/>
                <w:sz w:val="20"/>
                <w:szCs w:val="24"/>
                <w:lang w:val="en-US"/>
              </w:rPr>
              <w:t>Location data</w:t>
            </w:r>
          </w:p>
          <w:p w14:paraId="5C5DFA66" w14:textId="77777777" w:rsidR="00234F71" w:rsidRPr="00B92E63" w:rsidRDefault="00234F71" w:rsidP="00234F71">
            <w:pPr>
              <w:numPr>
                <w:ilvl w:val="0"/>
                <w:numId w:val="20"/>
              </w:numPr>
              <w:spacing w:before="120" w:after="120" w:line="240" w:lineRule="auto"/>
              <w:rPr>
                <w:rFonts w:ascii="Arial" w:eastAsia="MS Mincho" w:hAnsi="Arial" w:cs="Arial"/>
                <w:sz w:val="20"/>
                <w:szCs w:val="24"/>
                <w:lang w:val="en-US"/>
              </w:rPr>
            </w:pPr>
            <w:r w:rsidRPr="00B92E63">
              <w:rPr>
                <w:rFonts w:ascii="Arial" w:eastAsia="MS Mincho" w:hAnsi="Arial" w:cs="Arial"/>
                <w:sz w:val="20"/>
                <w:szCs w:val="24"/>
                <w:lang w:val="en-US"/>
              </w:rPr>
              <w:t>Online identifier, such as a username</w:t>
            </w:r>
          </w:p>
          <w:p w14:paraId="1C5BF978" w14:textId="77777777" w:rsidR="00234F71" w:rsidRPr="00B92E63" w:rsidRDefault="00234F71" w:rsidP="00234F71">
            <w:pPr>
              <w:spacing w:before="120" w:after="120" w:line="240" w:lineRule="auto"/>
              <w:rPr>
                <w:rFonts w:ascii="Arial" w:eastAsia="MS Mincho" w:hAnsi="Arial" w:cs="Arial"/>
                <w:sz w:val="20"/>
                <w:szCs w:val="24"/>
                <w:lang w:val="en-US"/>
              </w:rPr>
            </w:pPr>
            <w:r w:rsidRPr="00B92E63">
              <w:rPr>
                <w:rFonts w:ascii="Arial" w:eastAsia="MS Mincho" w:hAnsi="Arial" w:cs="Arial"/>
                <w:sz w:val="20"/>
                <w:szCs w:val="24"/>
                <w:lang w:val="en-US"/>
              </w:rPr>
              <w:t>It may also include factors specific to the individual’s physical, physiological, genetic, mental, economic, cultural or social identity.</w:t>
            </w:r>
          </w:p>
        </w:tc>
      </w:tr>
      <w:tr w:rsidR="00234F71" w:rsidRPr="00B92E63" w14:paraId="245A0C19" w14:textId="77777777" w:rsidTr="00355573">
        <w:tc>
          <w:tcPr>
            <w:tcW w:w="3130" w:type="dxa"/>
            <w:shd w:val="clear" w:color="auto" w:fill="auto"/>
          </w:tcPr>
          <w:p w14:paraId="74772101" w14:textId="77777777" w:rsidR="00234F71" w:rsidRPr="00B92E63" w:rsidRDefault="00234F71" w:rsidP="00234F71">
            <w:pPr>
              <w:spacing w:before="120" w:after="120" w:line="240" w:lineRule="auto"/>
              <w:rPr>
                <w:rFonts w:ascii="Arial" w:eastAsia="MS Mincho" w:hAnsi="Arial" w:cs="Arial"/>
                <w:b/>
                <w:sz w:val="20"/>
                <w:szCs w:val="24"/>
                <w:lang w:val="en-US"/>
              </w:rPr>
            </w:pPr>
            <w:r w:rsidRPr="00B92E63">
              <w:rPr>
                <w:rFonts w:ascii="Arial" w:eastAsia="MS Mincho" w:hAnsi="Arial" w:cs="Arial"/>
                <w:b/>
                <w:sz w:val="20"/>
                <w:szCs w:val="24"/>
                <w:lang w:val="en-US"/>
              </w:rPr>
              <w:t>Special categories of personal data</w:t>
            </w:r>
          </w:p>
        </w:tc>
        <w:tc>
          <w:tcPr>
            <w:tcW w:w="6226" w:type="dxa"/>
            <w:shd w:val="clear" w:color="auto" w:fill="auto"/>
          </w:tcPr>
          <w:p w14:paraId="193A0872" w14:textId="77777777" w:rsidR="00234F71" w:rsidRPr="00B92E63" w:rsidRDefault="00234F71" w:rsidP="00234F71">
            <w:pPr>
              <w:spacing w:before="120" w:after="120" w:line="240" w:lineRule="auto"/>
              <w:rPr>
                <w:rFonts w:ascii="Arial" w:eastAsia="MS Mincho" w:hAnsi="Arial" w:cs="Arial"/>
                <w:sz w:val="20"/>
                <w:szCs w:val="24"/>
                <w:lang w:val="en-US"/>
              </w:rPr>
            </w:pPr>
            <w:r w:rsidRPr="00B92E63">
              <w:rPr>
                <w:rFonts w:ascii="Arial" w:eastAsia="MS Mincho" w:hAnsi="Arial" w:cs="Arial"/>
                <w:sz w:val="20"/>
                <w:szCs w:val="24"/>
                <w:lang w:val="en-US"/>
              </w:rPr>
              <w:t>Personal data which is more sensitive and so needs more protection, including information about an individual’s:</w:t>
            </w:r>
          </w:p>
          <w:p w14:paraId="6262B23D" w14:textId="77777777" w:rsidR="00234F71" w:rsidRPr="00B92E63" w:rsidRDefault="00234F71" w:rsidP="00234F71">
            <w:pPr>
              <w:numPr>
                <w:ilvl w:val="0"/>
                <w:numId w:val="7"/>
              </w:numPr>
              <w:spacing w:before="120" w:after="120" w:line="240" w:lineRule="auto"/>
              <w:rPr>
                <w:rFonts w:ascii="Arial" w:eastAsia="MS Mincho" w:hAnsi="Arial" w:cs="Arial"/>
                <w:sz w:val="20"/>
                <w:szCs w:val="24"/>
                <w:lang w:val="en-US"/>
              </w:rPr>
            </w:pPr>
            <w:r w:rsidRPr="00B92E63">
              <w:rPr>
                <w:rFonts w:ascii="Arial" w:eastAsia="MS Mincho" w:hAnsi="Arial" w:cs="Arial"/>
                <w:sz w:val="20"/>
                <w:szCs w:val="24"/>
                <w:lang w:val="en-US"/>
              </w:rPr>
              <w:t>Racial or ethnic origin</w:t>
            </w:r>
          </w:p>
          <w:p w14:paraId="7F5CAA2B" w14:textId="77777777" w:rsidR="00234F71" w:rsidRPr="00B92E63" w:rsidRDefault="00234F71" w:rsidP="00234F71">
            <w:pPr>
              <w:numPr>
                <w:ilvl w:val="0"/>
                <w:numId w:val="7"/>
              </w:numPr>
              <w:spacing w:before="120" w:after="120" w:line="240" w:lineRule="auto"/>
              <w:rPr>
                <w:rFonts w:ascii="Arial" w:eastAsia="MS Mincho" w:hAnsi="Arial" w:cs="Arial"/>
                <w:sz w:val="20"/>
                <w:szCs w:val="24"/>
                <w:lang w:val="en-US"/>
              </w:rPr>
            </w:pPr>
            <w:r w:rsidRPr="00B92E63">
              <w:rPr>
                <w:rFonts w:ascii="Arial" w:eastAsia="MS Mincho" w:hAnsi="Arial" w:cs="Arial"/>
                <w:sz w:val="20"/>
                <w:szCs w:val="24"/>
                <w:lang w:val="en-US"/>
              </w:rPr>
              <w:t>Political opinions</w:t>
            </w:r>
          </w:p>
          <w:p w14:paraId="20F935EC" w14:textId="77777777" w:rsidR="00234F71" w:rsidRPr="00B92E63" w:rsidRDefault="00234F71" w:rsidP="00234F71">
            <w:pPr>
              <w:numPr>
                <w:ilvl w:val="0"/>
                <w:numId w:val="7"/>
              </w:numPr>
              <w:spacing w:before="120" w:after="120" w:line="240" w:lineRule="auto"/>
              <w:rPr>
                <w:rFonts w:ascii="Arial" w:eastAsia="MS Mincho" w:hAnsi="Arial" w:cs="Arial"/>
                <w:sz w:val="20"/>
                <w:szCs w:val="24"/>
                <w:lang w:val="en-US"/>
              </w:rPr>
            </w:pPr>
            <w:r w:rsidRPr="00B92E63">
              <w:rPr>
                <w:rFonts w:ascii="Arial" w:eastAsia="MS Mincho" w:hAnsi="Arial" w:cs="Arial"/>
                <w:sz w:val="20"/>
                <w:szCs w:val="24"/>
                <w:lang w:val="en-US"/>
              </w:rPr>
              <w:t>Religious or philosophical beliefs</w:t>
            </w:r>
          </w:p>
          <w:p w14:paraId="139673C8" w14:textId="77777777" w:rsidR="00234F71" w:rsidRPr="00B92E63" w:rsidRDefault="00234F71" w:rsidP="00234F71">
            <w:pPr>
              <w:numPr>
                <w:ilvl w:val="0"/>
                <w:numId w:val="7"/>
              </w:numPr>
              <w:spacing w:before="120" w:after="120" w:line="240" w:lineRule="auto"/>
              <w:rPr>
                <w:rFonts w:ascii="Arial" w:eastAsia="MS Mincho" w:hAnsi="Arial" w:cs="Arial"/>
                <w:sz w:val="20"/>
                <w:szCs w:val="24"/>
                <w:lang w:val="en-US"/>
              </w:rPr>
            </w:pPr>
            <w:r w:rsidRPr="00B92E63">
              <w:rPr>
                <w:rFonts w:ascii="Arial" w:eastAsia="MS Mincho" w:hAnsi="Arial" w:cs="Arial"/>
                <w:sz w:val="20"/>
                <w:szCs w:val="24"/>
                <w:lang w:val="en-US"/>
              </w:rPr>
              <w:t>Trade union membership</w:t>
            </w:r>
          </w:p>
          <w:p w14:paraId="0DE4795B" w14:textId="77777777" w:rsidR="00234F71" w:rsidRPr="00B92E63" w:rsidRDefault="00234F71" w:rsidP="00234F71">
            <w:pPr>
              <w:numPr>
                <w:ilvl w:val="0"/>
                <w:numId w:val="7"/>
              </w:numPr>
              <w:spacing w:before="120" w:after="120" w:line="240" w:lineRule="auto"/>
              <w:rPr>
                <w:rFonts w:ascii="Arial" w:eastAsia="MS Mincho" w:hAnsi="Arial" w:cs="Arial"/>
                <w:sz w:val="20"/>
                <w:szCs w:val="24"/>
                <w:lang w:val="en-US"/>
              </w:rPr>
            </w:pPr>
            <w:r w:rsidRPr="00B92E63">
              <w:rPr>
                <w:rFonts w:ascii="Arial" w:eastAsia="MS Mincho" w:hAnsi="Arial" w:cs="Arial"/>
                <w:sz w:val="20"/>
                <w:szCs w:val="24"/>
                <w:lang w:val="en-US"/>
              </w:rPr>
              <w:t>Genetics</w:t>
            </w:r>
          </w:p>
          <w:p w14:paraId="1110464B" w14:textId="77777777" w:rsidR="00234F71" w:rsidRPr="00B92E63" w:rsidRDefault="00234F71" w:rsidP="00234F71">
            <w:pPr>
              <w:numPr>
                <w:ilvl w:val="0"/>
                <w:numId w:val="7"/>
              </w:numPr>
              <w:spacing w:before="120" w:after="120" w:line="240" w:lineRule="auto"/>
              <w:rPr>
                <w:rFonts w:ascii="Arial" w:eastAsia="MS Mincho" w:hAnsi="Arial" w:cs="Arial"/>
                <w:sz w:val="20"/>
                <w:szCs w:val="24"/>
                <w:lang w:val="en-US"/>
              </w:rPr>
            </w:pPr>
            <w:r w:rsidRPr="00B92E63">
              <w:rPr>
                <w:rFonts w:ascii="Arial" w:eastAsia="MS Mincho" w:hAnsi="Arial" w:cs="Arial"/>
                <w:sz w:val="20"/>
                <w:szCs w:val="24"/>
                <w:lang w:val="en-US"/>
              </w:rPr>
              <w:t>Health – physical or mental</w:t>
            </w:r>
          </w:p>
          <w:p w14:paraId="3865617F" w14:textId="77777777" w:rsidR="00234F71" w:rsidRPr="00B92E63" w:rsidRDefault="00234F71" w:rsidP="00234F71">
            <w:pPr>
              <w:numPr>
                <w:ilvl w:val="0"/>
                <w:numId w:val="7"/>
              </w:numPr>
              <w:spacing w:before="120" w:after="120" w:line="240" w:lineRule="auto"/>
              <w:rPr>
                <w:rFonts w:ascii="Arial" w:eastAsia="MS Mincho" w:hAnsi="Arial" w:cs="Arial"/>
                <w:sz w:val="20"/>
                <w:szCs w:val="24"/>
                <w:lang w:val="en-US"/>
              </w:rPr>
            </w:pPr>
            <w:r w:rsidRPr="00B92E63">
              <w:rPr>
                <w:rFonts w:ascii="Arial" w:eastAsia="MS Mincho" w:hAnsi="Arial" w:cs="Arial"/>
                <w:sz w:val="20"/>
                <w:szCs w:val="24"/>
                <w:lang w:val="en-US"/>
              </w:rPr>
              <w:t>Sex life or sexual orientation</w:t>
            </w:r>
          </w:p>
        </w:tc>
      </w:tr>
      <w:tr w:rsidR="00234F71" w:rsidRPr="00B92E63" w14:paraId="564A2DD0" w14:textId="77777777" w:rsidTr="00355573">
        <w:tc>
          <w:tcPr>
            <w:tcW w:w="3130" w:type="dxa"/>
            <w:shd w:val="clear" w:color="auto" w:fill="auto"/>
          </w:tcPr>
          <w:p w14:paraId="2D8ECF15" w14:textId="77777777" w:rsidR="00234F71" w:rsidRPr="00B92E63" w:rsidRDefault="00234F71" w:rsidP="00234F71">
            <w:pPr>
              <w:spacing w:before="120" w:after="120" w:line="240" w:lineRule="auto"/>
              <w:rPr>
                <w:rFonts w:ascii="Arial" w:eastAsia="MS Mincho" w:hAnsi="Arial" w:cs="Arial"/>
                <w:b/>
                <w:sz w:val="20"/>
                <w:szCs w:val="24"/>
                <w:lang w:val="en-US"/>
              </w:rPr>
            </w:pPr>
            <w:r w:rsidRPr="00B92E63">
              <w:rPr>
                <w:rFonts w:ascii="Arial" w:eastAsia="MS Mincho" w:hAnsi="Arial" w:cs="Arial"/>
                <w:b/>
                <w:sz w:val="20"/>
                <w:szCs w:val="24"/>
                <w:lang w:val="en-US"/>
              </w:rPr>
              <w:t>Processing</w:t>
            </w:r>
          </w:p>
        </w:tc>
        <w:tc>
          <w:tcPr>
            <w:tcW w:w="6226" w:type="dxa"/>
            <w:shd w:val="clear" w:color="auto" w:fill="auto"/>
          </w:tcPr>
          <w:p w14:paraId="5AAB34B7" w14:textId="77777777" w:rsidR="00234F71" w:rsidRPr="00B92E63" w:rsidRDefault="00234F71" w:rsidP="00234F71">
            <w:pPr>
              <w:spacing w:before="120" w:after="120" w:line="240" w:lineRule="auto"/>
              <w:rPr>
                <w:rFonts w:ascii="Arial" w:eastAsia="MS Mincho" w:hAnsi="Arial" w:cs="Arial"/>
                <w:sz w:val="20"/>
                <w:szCs w:val="24"/>
                <w:shd w:val="clear" w:color="auto" w:fill="FFFFFF"/>
                <w:lang w:val="en-US"/>
              </w:rPr>
            </w:pPr>
            <w:r w:rsidRPr="00B92E63">
              <w:rPr>
                <w:rFonts w:ascii="Arial" w:eastAsia="MS Mincho" w:hAnsi="Arial" w:cs="Arial"/>
                <w:sz w:val="20"/>
                <w:szCs w:val="24"/>
                <w:shd w:val="clear" w:color="auto" w:fill="FFFFFF"/>
                <w:lang w:val="en-US"/>
              </w:rPr>
              <w:t xml:space="preserve">Anything done to personal data, such as collecting, recording, </w:t>
            </w:r>
            <w:proofErr w:type="spellStart"/>
            <w:r w:rsidRPr="00B92E63">
              <w:rPr>
                <w:rFonts w:ascii="Arial" w:eastAsia="MS Mincho" w:hAnsi="Arial" w:cs="Arial"/>
                <w:sz w:val="20"/>
                <w:szCs w:val="24"/>
                <w:shd w:val="clear" w:color="auto" w:fill="FFFFFF"/>
                <w:lang w:val="en-US"/>
              </w:rPr>
              <w:t>organising</w:t>
            </w:r>
            <w:proofErr w:type="spellEnd"/>
            <w:r w:rsidRPr="00B92E63">
              <w:rPr>
                <w:rFonts w:ascii="Arial" w:eastAsia="MS Mincho" w:hAnsi="Arial" w:cs="Arial"/>
                <w:sz w:val="20"/>
                <w:szCs w:val="24"/>
                <w:shd w:val="clear" w:color="auto" w:fill="FFFFFF"/>
                <w:lang w:val="en-US"/>
              </w:rPr>
              <w:t xml:space="preserve">, structuring, storing, adapting, altering, retrieving, using, disseminating, erasing or destroying.   </w:t>
            </w:r>
          </w:p>
          <w:p w14:paraId="75123362" w14:textId="77777777" w:rsidR="00234F71" w:rsidRPr="00B92E63" w:rsidRDefault="00234F71" w:rsidP="00234F71">
            <w:pPr>
              <w:spacing w:before="120" w:after="120" w:line="240" w:lineRule="auto"/>
              <w:rPr>
                <w:rFonts w:ascii="Arial" w:eastAsia="MS Mincho" w:hAnsi="Arial" w:cs="Arial"/>
                <w:sz w:val="20"/>
                <w:szCs w:val="24"/>
                <w:lang w:val="en-US"/>
              </w:rPr>
            </w:pPr>
            <w:r w:rsidRPr="00B92E63">
              <w:rPr>
                <w:rFonts w:ascii="Arial" w:eastAsia="MS Mincho" w:hAnsi="Arial" w:cs="Arial"/>
                <w:sz w:val="20"/>
                <w:szCs w:val="24"/>
                <w:shd w:val="clear" w:color="auto" w:fill="FFFFFF"/>
                <w:lang w:val="en-US"/>
              </w:rPr>
              <w:t xml:space="preserve">Processing can be automated or manual. </w:t>
            </w:r>
          </w:p>
        </w:tc>
      </w:tr>
      <w:tr w:rsidR="00234F71" w:rsidRPr="00B92E63" w14:paraId="36BC0F55" w14:textId="77777777" w:rsidTr="00355573">
        <w:tc>
          <w:tcPr>
            <w:tcW w:w="3130" w:type="dxa"/>
            <w:shd w:val="clear" w:color="auto" w:fill="auto"/>
          </w:tcPr>
          <w:p w14:paraId="76CC5E19" w14:textId="77777777" w:rsidR="00234F71" w:rsidRPr="00B92E63" w:rsidRDefault="00234F71" w:rsidP="00234F71">
            <w:pPr>
              <w:spacing w:before="120" w:after="120" w:line="240" w:lineRule="auto"/>
              <w:rPr>
                <w:rFonts w:ascii="Arial" w:eastAsia="MS Mincho" w:hAnsi="Arial" w:cs="Arial"/>
                <w:b/>
                <w:sz w:val="20"/>
                <w:szCs w:val="24"/>
                <w:lang w:val="en-US"/>
              </w:rPr>
            </w:pPr>
            <w:r w:rsidRPr="00B92E63">
              <w:rPr>
                <w:rFonts w:ascii="Arial" w:eastAsia="MS Mincho" w:hAnsi="Arial" w:cs="Arial"/>
                <w:b/>
                <w:sz w:val="20"/>
                <w:szCs w:val="24"/>
                <w:lang w:val="en-US"/>
              </w:rPr>
              <w:t>Data subject</w:t>
            </w:r>
          </w:p>
        </w:tc>
        <w:tc>
          <w:tcPr>
            <w:tcW w:w="6226" w:type="dxa"/>
            <w:shd w:val="clear" w:color="auto" w:fill="auto"/>
          </w:tcPr>
          <w:p w14:paraId="1942E79C" w14:textId="77777777" w:rsidR="00234F71" w:rsidRPr="00B92E63" w:rsidRDefault="00234F71" w:rsidP="00234F71">
            <w:pPr>
              <w:spacing w:before="120" w:after="120" w:line="240" w:lineRule="auto"/>
              <w:rPr>
                <w:rFonts w:ascii="Arial" w:eastAsia="MS Mincho" w:hAnsi="Arial" w:cs="Arial"/>
                <w:sz w:val="20"/>
                <w:szCs w:val="24"/>
                <w:shd w:val="clear" w:color="auto" w:fill="FFFFFF"/>
                <w:lang w:val="en-US"/>
              </w:rPr>
            </w:pPr>
            <w:r w:rsidRPr="00B92E63">
              <w:rPr>
                <w:rFonts w:ascii="Arial" w:eastAsia="MS Mincho" w:hAnsi="Arial" w:cs="Arial"/>
                <w:sz w:val="20"/>
                <w:szCs w:val="24"/>
                <w:lang w:val="en-US"/>
              </w:rPr>
              <w:t>The identified or identifiable individual whose personal data is held or processed.</w:t>
            </w:r>
          </w:p>
        </w:tc>
      </w:tr>
      <w:tr w:rsidR="00234F71" w:rsidRPr="00B92E63" w14:paraId="23E49324" w14:textId="77777777" w:rsidTr="00355573">
        <w:tc>
          <w:tcPr>
            <w:tcW w:w="3130" w:type="dxa"/>
            <w:shd w:val="clear" w:color="auto" w:fill="auto"/>
          </w:tcPr>
          <w:p w14:paraId="67A50A8A" w14:textId="77777777" w:rsidR="00234F71" w:rsidRPr="00B92E63" w:rsidRDefault="00234F71" w:rsidP="00234F71">
            <w:pPr>
              <w:spacing w:before="120" w:after="120" w:line="240" w:lineRule="auto"/>
              <w:rPr>
                <w:rFonts w:ascii="Arial" w:eastAsia="MS Mincho" w:hAnsi="Arial" w:cs="Arial"/>
                <w:b/>
                <w:sz w:val="20"/>
                <w:szCs w:val="24"/>
                <w:lang w:val="en-US"/>
              </w:rPr>
            </w:pPr>
            <w:r w:rsidRPr="00B92E63">
              <w:rPr>
                <w:rFonts w:ascii="Arial" w:eastAsia="MS Mincho" w:hAnsi="Arial" w:cs="Arial"/>
                <w:b/>
                <w:sz w:val="20"/>
                <w:szCs w:val="24"/>
                <w:lang w:val="en-US"/>
              </w:rPr>
              <w:t>Data controller</w:t>
            </w:r>
          </w:p>
        </w:tc>
        <w:tc>
          <w:tcPr>
            <w:tcW w:w="6226" w:type="dxa"/>
            <w:shd w:val="clear" w:color="auto" w:fill="auto"/>
          </w:tcPr>
          <w:p w14:paraId="41924818" w14:textId="77777777" w:rsidR="00234F71" w:rsidRPr="00B92E63" w:rsidRDefault="00234F71" w:rsidP="00234F71">
            <w:pPr>
              <w:spacing w:before="120" w:after="120" w:line="240" w:lineRule="auto"/>
              <w:rPr>
                <w:rFonts w:ascii="Arial" w:eastAsia="MS Mincho" w:hAnsi="Arial" w:cs="Arial"/>
                <w:sz w:val="20"/>
                <w:szCs w:val="24"/>
                <w:shd w:val="clear" w:color="auto" w:fill="FFFFFF"/>
                <w:lang w:val="en-US"/>
              </w:rPr>
            </w:pPr>
            <w:r w:rsidRPr="00B92E63">
              <w:rPr>
                <w:rFonts w:ascii="Arial" w:eastAsia="MS Mincho" w:hAnsi="Arial" w:cs="Arial"/>
                <w:sz w:val="20"/>
                <w:szCs w:val="24"/>
                <w:shd w:val="clear" w:color="auto" w:fill="FFFFFF"/>
                <w:lang w:val="en-US"/>
              </w:rPr>
              <w:t xml:space="preserve">A person or </w:t>
            </w:r>
            <w:proofErr w:type="spellStart"/>
            <w:r w:rsidRPr="00B92E63">
              <w:rPr>
                <w:rFonts w:ascii="Arial" w:eastAsia="MS Mincho" w:hAnsi="Arial" w:cs="Arial"/>
                <w:sz w:val="20"/>
                <w:szCs w:val="24"/>
                <w:shd w:val="clear" w:color="auto" w:fill="FFFFFF"/>
                <w:lang w:val="en-US"/>
              </w:rPr>
              <w:t>organisation</w:t>
            </w:r>
            <w:proofErr w:type="spellEnd"/>
            <w:r w:rsidRPr="00B92E63">
              <w:rPr>
                <w:rFonts w:ascii="Arial" w:eastAsia="MS Mincho" w:hAnsi="Arial" w:cs="Arial"/>
                <w:sz w:val="20"/>
                <w:szCs w:val="24"/>
                <w:shd w:val="clear" w:color="auto" w:fill="FFFFFF"/>
                <w:lang w:val="en-US"/>
              </w:rPr>
              <w:t xml:space="preserve"> that determines the purposes and the means of processing of personal data.</w:t>
            </w:r>
          </w:p>
        </w:tc>
      </w:tr>
      <w:tr w:rsidR="00234F71" w:rsidRPr="00B92E63" w14:paraId="73BDF451" w14:textId="77777777" w:rsidTr="00355573">
        <w:tc>
          <w:tcPr>
            <w:tcW w:w="3130" w:type="dxa"/>
            <w:shd w:val="clear" w:color="auto" w:fill="auto"/>
          </w:tcPr>
          <w:p w14:paraId="12ED9E6D" w14:textId="77777777" w:rsidR="00234F71" w:rsidRPr="00B92E63" w:rsidRDefault="00234F71" w:rsidP="00234F71">
            <w:pPr>
              <w:spacing w:before="120" w:after="120" w:line="240" w:lineRule="auto"/>
              <w:rPr>
                <w:rFonts w:ascii="Arial" w:eastAsia="MS Mincho" w:hAnsi="Arial" w:cs="Arial"/>
                <w:b/>
                <w:sz w:val="20"/>
                <w:szCs w:val="24"/>
                <w:lang w:val="en-US"/>
              </w:rPr>
            </w:pPr>
            <w:r w:rsidRPr="00B92E63">
              <w:rPr>
                <w:rFonts w:ascii="Arial" w:eastAsia="MS Mincho" w:hAnsi="Arial" w:cs="Arial"/>
                <w:b/>
                <w:sz w:val="20"/>
                <w:szCs w:val="24"/>
                <w:lang w:val="en-US"/>
              </w:rPr>
              <w:t>Data processor</w:t>
            </w:r>
          </w:p>
        </w:tc>
        <w:tc>
          <w:tcPr>
            <w:tcW w:w="6226" w:type="dxa"/>
            <w:shd w:val="clear" w:color="auto" w:fill="auto"/>
          </w:tcPr>
          <w:p w14:paraId="40E386FA" w14:textId="77777777" w:rsidR="00234F71" w:rsidRPr="00B92E63" w:rsidRDefault="00234F71" w:rsidP="00234F71">
            <w:pPr>
              <w:spacing w:before="120" w:after="120" w:line="240" w:lineRule="auto"/>
              <w:rPr>
                <w:rFonts w:ascii="Arial" w:eastAsia="MS Mincho" w:hAnsi="Arial" w:cs="Arial"/>
                <w:sz w:val="20"/>
                <w:szCs w:val="24"/>
                <w:shd w:val="clear" w:color="auto" w:fill="FFFFFF"/>
                <w:lang w:val="en-US"/>
              </w:rPr>
            </w:pPr>
            <w:r w:rsidRPr="00B92E63">
              <w:rPr>
                <w:rFonts w:ascii="Arial" w:eastAsia="MS Mincho" w:hAnsi="Arial" w:cs="Arial"/>
                <w:sz w:val="20"/>
                <w:szCs w:val="24"/>
                <w:lang w:val="en-US"/>
              </w:rPr>
              <w:t xml:space="preserve">A </w:t>
            </w:r>
            <w:r w:rsidRPr="00B92E63">
              <w:rPr>
                <w:rFonts w:ascii="Arial" w:eastAsia="MS Mincho" w:hAnsi="Arial" w:cs="Arial"/>
                <w:sz w:val="20"/>
                <w:szCs w:val="24"/>
                <w:shd w:val="clear" w:color="auto" w:fill="FFFFFF"/>
                <w:lang w:val="en-US"/>
              </w:rPr>
              <w:t xml:space="preserve">person or other body, </w:t>
            </w:r>
            <w:r w:rsidRPr="00B92E63">
              <w:rPr>
                <w:rFonts w:ascii="Arial" w:eastAsia="MS Mincho" w:hAnsi="Arial" w:cs="Arial"/>
                <w:sz w:val="20"/>
                <w:szCs w:val="24"/>
                <w:lang w:val="en-US"/>
              </w:rPr>
              <w:t>other than an employee of the data controller, who processes personal data on behalf of the data controller.</w:t>
            </w:r>
          </w:p>
        </w:tc>
      </w:tr>
      <w:tr w:rsidR="00234F71" w:rsidRPr="00B92E63" w14:paraId="11FF00EC" w14:textId="77777777" w:rsidTr="00355573">
        <w:tc>
          <w:tcPr>
            <w:tcW w:w="3130" w:type="dxa"/>
            <w:shd w:val="clear" w:color="auto" w:fill="auto"/>
          </w:tcPr>
          <w:p w14:paraId="5952BCEA" w14:textId="77777777" w:rsidR="00234F71" w:rsidRPr="00B92E63" w:rsidRDefault="00234F71" w:rsidP="00234F71">
            <w:pPr>
              <w:spacing w:before="120" w:after="120" w:line="240" w:lineRule="auto"/>
              <w:rPr>
                <w:rFonts w:ascii="Arial" w:eastAsia="MS Mincho" w:hAnsi="Arial" w:cs="Arial"/>
                <w:b/>
                <w:sz w:val="20"/>
                <w:szCs w:val="24"/>
                <w:lang w:val="en-US"/>
              </w:rPr>
            </w:pPr>
            <w:r w:rsidRPr="00B92E63">
              <w:rPr>
                <w:rFonts w:ascii="Arial" w:eastAsia="MS Mincho" w:hAnsi="Arial" w:cs="Arial"/>
                <w:b/>
                <w:sz w:val="20"/>
                <w:szCs w:val="24"/>
                <w:lang w:val="en-US"/>
              </w:rPr>
              <w:t>Personal data breach</w:t>
            </w:r>
          </w:p>
        </w:tc>
        <w:tc>
          <w:tcPr>
            <w:tcW w:w="6226" w:type="dxa"/>
            <w:shd w:val="clear" w:color="auto" w:fill="auto"/>
          </w:tcPr>
          <w:p w14:paraId="56262FA7" w14:textId="77777777" w:rsidR="00234F71" w:rsidRPr="00B92E63" w:rsidRDefault="00234F71" w:rsidP="00234F71">
            <w:pPr>
              <w:spacing w:before="120" w:after="120" w:line="240" w:lineRule="auto"/>
              <w:rPr>
                <w:rFonts w:ascii="Arial" w:eastAsia="MS Mincho" w:hAnsi="Arial" w:cs="Arial"/>
                <w:sz w:val="20"/>
                <w:szCs w:val="24"/>
                <w:lang w:val="en-US"/>
              </w:rPr>
            </w:pPr>
            <w:r w:rsidRPr="00B92E63">
              <w:rPr>
                <w:rFonts w:ascii="Arial" w:eastAsia="MS Mincho" w:hAnsi="Arial" w:cs="Arial"/>
                <w:sz w:val="20"/>
                <w:szCs w:val="24"/>
                <w:lang w:val="en-US"/>
              </w:rPr>
              <w:t xml:space="preserve">A breach of security leading to the accidental or unlawful destruction, loss, alteration, </w:t>
            </w:r>
            <w:proofErr w:type="spellStart"/>
            <w:r w:rsidRPr="00B92E63">
              <w:rPr>
                <w:rFonts w:ascii="Arial" w:eastAsia="MS Mincho" w:hAnsi="Arial" w:cs="Arial"/>
                <w:sz w:val="20"/>
                <w:szCs w:val="24"/>
                <w:lang w:val="en-US"/>
              </w:rPr>
              <w:t>unauthorised</w:t>
            </w:r>
            <w:proofErr w:type="spellEnd"/>
            <w:r w:rsidRPr="00B92E63">
              <w:rPr>
                <w:rFonts w:ascii="Arial" w:eastAsia="MS Mincho" w:hAnsi="Arial" w:cs="Arial"/>
                <w:sz w:val="20"/>
                <w:szCs w:val="24"/>
                <w:lang w:val="en-US"/>
              </w:rPr>
              <w:t xml:space="preserve"> disclosure of, or access to personal data.</w:t>
            </w:r>
          </w:p>
        </w:tc>
      </w:tr>
    </w:tbl>
    <w:p w14:paraId="7ED31CBF" w14:textId="7B4C200C" w:rsidR="00234F71" w:rsidRPr="00355573" w:rsidRDefault="00234F71" w:rsidP="00355573">
      <w:pPr>
        <w:pStyle w:val="ListParagraph"/>
        <w:keepNext/>
        <w:keepLines/>
        <w:numPr>
          <w:ilvl w:val="0"/>
          <w:numId w:val="58"/>
        </w:numPr>
        <w:spacing w:before="480" w:after="120" w:line="240" w:lineRule="auto"/>
        <w:outlineLvl w:val="0"/>
        <w:rPr>
          <w:rFonts w:ascii="Arial" w:eastAsia="MS Gothic" w:hAnsi="Arial" w:cs="Arial"/>
          <w:b/>
          <w:bCs/>
          <w:sz w:val="28"/>
          <w:szCs w:val="20"/>
          <w:shd w:val="clear" w:color="auto" w:fill="FFFFFF"/>
          <w:lang w:eastAsia="x-none"/>
        </w:rPr>
      </w:pPr>
      <w:bookmarkStart w:id="4" w:name="_Toc491436296"/>
      <w:bookmarkStart w:id="5" w:name="_Toc508178030"/>
      <w:r w:rsidRPr="00355573">
        <w:rPr>
          <w:rFonts w:ascii="Arial" w:eastAsia="MS Gothic" w:hAnsi="Arial" w:cs="Arial"/>
          <w:b/>
          <w:bCs/>
          <w:sz w:val="28"/>
          <w:szCs w:val="20"/>
          <w:shd w:val="clear" w:color="auto" w:fill="FFFFFF"/>
          <w:lang w:eastAsia="x-none"/>
        </w:rPr>
        <w:lastRenderedPageBreak/>
        <w:t>The data controller</w:t>
      </w:r>
      <w:bookmarkEnd w:id="4"/>
      <w:bookmarkEnd w:id="5"/>
    </w:p>
    <w:p w14:paraId="317547B1" w14:textId="77777777" w:rsidR="00355573" w:rsidRPr="00355573" w:rsidRDefault="00355573" w:rsidP="00355573">
      <w:pPr>
        <w:pStyle w:val="ListParagraph"/>
        <w:keepNext/>
        <w:keepLines/>
        <w:spacing w:before="480" w:after="120" w:line="240" w:lineRule="auto"/>
        <w:outlineLvl w:val="0"/>
        <w:rPr>
          <w:rFonts w:ascii="Arial" w:eastAsia="MS Gothic" w:hAnsi="Arial" w:cs="Arial"/>
          <w:b/>
          <w:bCs/>
          <w:sz w:val="28"/>
          <w:szCs w:val="20"/>
          <w:shd w:val="clear" w:color="auto" w:fill="FFFFFF"/>
          <w:lang w:eastAsia="x-none"/>
        </w:rPr>
      </w:pPr>
    </w:p>
    <w:p w14:paraId="0402C260" w14:textId="77777777" w:rsidR="00234F71" w:rsidRPr="00B92E63" w:rsidRDefault="00B4794F" w:rsidP="00234F71">
      <w:pPr>
        <w:spacing w:before="120" w:after="0" w:line="240" w:lineRule="auto"/>
        <w:rPr>
          <w:rFonts w:ascii="Arial" w:eastAsia="MS Mincho" w:hAnsi="Arial" w:cs="Arial"/>
          <w:sz w:val="20"/>
          <w:szCs w:val="20"/>
          <w:shd w:val="clear" w:color="auto" w:fill="FFFFFF"/>
          <w:lang w:val="en-US"/>
        </w:rPr>
      </w:pPr>
      <w:r w:rsidRPr="00B92E63">
        <w:rPr>
          <w:rFonts w:ascii="Arial" w:eastAsia="MS Mincho" w:hAnsi="Arial" w:cs="Arial"/>
          <w:sz w:val="20"/>
          <w:szCs w:val="20"/>
          <w:shd w:val="clear" w:color="auto" w:fill="FFFFFF"/>
          <w:lang w:val="en-US"/>
        </w:rPr>
        <w:t xml:space="preserve">The </w:t>
      </w:r>
      <w:r w:rsidR="00052576" w:rsidRPr="00B92E63">
        <w:rPr>
          <w:rFonts w:ascii="Arial" w:eastAsia="MS Mincho" w:hAnsi="Arial" w:cs="Arial"/>
          <w:sz w:val="20"/>
          <w:szCs w:val="20"/>
          <w:shd w:val="clear" w:color="auto" w:fill="FFFFFF"/>
          <w:lang w:val="en-US"/>
        </w:rPr>
        <w:t xml:space="preserve">Rosary Catholic Primary School </w:t>
      </w:r>
      <w:r w:rsidR="00234F71" w:rsidRPr="00B92E63">
        <w:rPr>
          <w:rFonts w:ascii="Arial" w:eastAsia="MS Mincho" w:hAnsi="Arial" w:cs="Arial"/>
          <w:sz w:val="20"/>
          <w:szCs w:val="20"/>
          <w:shd w:val="clear" w:color="auto" w:fill="FFFFFF"/>
          <w:lang w:val="en-US"/>
        </w:rPr>
        <w:t>processes personal data relating to parents, pupils, staff, governors,</w:t>
      </w:r>
      <w:r w:rsidR="00B1171C" w:rsidRPr="00B92E63">
        <w:rPr>
          <w:rFonts w:ascii="Arial" w:eastAsia="MS Mincho" w:hAnsi="Arial" w:cs="Arial"/>
          <w:sz w:val="20"/>
          <w:szCs w:val="20"/>
          <w:shd w:val="clear" w:color="auto" w:fill="FFFFFF"/>
          <w:lang w:val="en-US"/>
        </w:rPr>
        <w:t xml:space="preserve"> volunteers,</w:t>
      </w:r>
      <w:r w:rsidR="00234F71" w:rsidRPr="00B92E63">
        <w:rPr>
          <w:rFonts w:ascii="Arial" w:eastAsia="MS Mincho" w:hAnsi="Arial" w:cs="Arial"/>
          <w:sz w:val="20"/>
          <w:szCs w:val="20"/>
          <w:shd w:val="clear" w:color="auto" w:fill="FFFFFF"/>
          <w:lang w:val="en-US"/>
        </w:rPr>
        <w:t xml:space="preserve"> visitors and others, and therefore is a data controller.</w:t>
      </w:r>
    </w:p>
    <w:p w14:paraId="78E7A16E" w14:textId="77777777" w:rsidR="00234F71" w:rsidRPr="00B92E63" w:rsidRDefault="00234F71" w:rsidP="00234F71">
      <w:pPr>
        <w:spacing w:before="120" w:after="0" w:line="240" w:lineRule="auto"/>
        <w:rPr>
          <w:rFonts w:ascii="Arial" w:eastAsia="MS Mincho" w:hAnsi="Arial" w:cs="Arial"/>
          <w:sz w:val="20"/>
          <w:szCs w:val="20"/>
          <w:shd w:val="clear" w:color="auto" w:fill="FFFFFF"/>
          <w:lang w:val="en-US"/>
        </w:rPr>
      </w:pPr>
      <w:r w:rsidRPr="00B92E63">
        <w:rPr>
          <w:rFonts w:ascii="Arial" w:eastAsia="MS Mincho" w:hAnsi="Arial" w:cs="Arial"/>
          <w:sz w:val="20"/>
          <w:szCs w:val="20"/>
          <w:shd w:val="clear" w:color="auto" w:fill="FFFFFF"/>
          <w:lang w:val="en-US"/>
        </w:rPr>
        <w:t xml:space="preserve">The </w:t>
      </w:r>
      <w:r w:rsidR="00052576" w:rsidRPr="00B92E63">
        <w:rPr>
          <w:rFonts w:ascii="Arial" w:eastAsia="MS Mincho" w:hAnsi="Arial" w:cs="Arial"/>
          <w:sz w:val="20"/>
          <w:szCs w:val="20"/>
          <w:shd w:val="clear" w:color="auto" w:fill="FFFFFF"/>
          <w:lang w:val="en-US"/>
        </w:rPr>
        <w:t>Rosary Catholic Primary School</w:t>
      </w:r>
      <w:r w:rsidR="00E14C7C" w:rsidRPr="00B92E63">
        <w:rPr>
          <w:rFonts w:ascii="Arial" w:eastAsia="MS Mincho" w:hAnsi="Arial" w:cs="Arial"/>
          <w:sz w:val="20"/>
          <w:szCs w:val="20"/>
          <w:shd w:val="clear" w:color="auto" w:fill="FFFFFF"/>
          <w:lang w:val="en-US"/>
        </w:rPr>
        <w:t xml:space="preserve"> </w:t>
      </w:r>
      <w:r w:rsidRPr="00B92E63">
        <w:rPr>
          <w:rFonts w:ascii="Arial" w:eastAsia="MS Mincho" w:hAnsi="Arial" w:cs="Arial"/>
          <w:sz w:val="20"/>
          <w:szCs w:val="20"/>
          <w:shd w:val="clear" w:color="auto" w:fill="FFFFFF"/>
          <w:lang w:val="en-US"/>
        </w:rPr>
        <w:t>is registered as a data controller with the ICO and will renew this registration annually or as otherwise legally required.</w:t>
      </w:r>
    </w:p>
    <w:p w14:paraId="692900E1" w14:textId="18C3C6DF" w:rsidR="00234F71" w:rsidRPr="00355573" w:rsidRDefault="00234F71" w:rsidP="00355573">
      <w:pPr>
        <w:pStyle w:val="ListParagraph"/>
        <w:keepNext/>
        <w:keepLines/>
        <w:numPr>
          <w:ilvl w:val="0"/>
          <w:numId w:val="58"/>
        </w:numPr>
        <w:spacing w:before="480" w:after="120" w:line="240" w:lineRule="auto"/>
        <w:outlineLvl w:val="0"/>
        <w:rPr>
          <w:rFonts w:ascii="Arial" w:eastAsia="MS Gothic" w:hAnsi="Arial" w:cs="Arial"/>
          <w:b/>
          <w:bCs/>
          <w:sz w:val="28"/>
          <w:szCs w:val="20"/>
          <w:shd w:val="clear" w:color="auto" w:fill="FFFFFF"/>
          <w:lang w:eastAsia="x-none"/>
        </w:rPr>
      </w:pPr>
      <w:bookmarkStart w:id="6" w:name="_Toc508178031"/>
      <w:r w:rsidRPr="00355573">
        <w:rPr>
          <w:rFonts w:ascii="Arial" w:eastAsia="MS Gothic" w:hAnsi="Arial" w:cs="Arial"/>
          <w:b/>
          <w:bCs/>
          <w:sz w:val="28"/>
          <w:szCs w:val="20"/>
          <w:shd w:val="clear" w:color="auto" w:fill="FFFFFF"/>
          <w:lang w:eastAsia="x-none"/>
        </w:rPr>
        <w:t>Roles and responsibilities</w:t>
      </w:r>
      <w:bookmarkEnd w:id="6"/>
    </w:p>
    <w:p w14:paraId="038ECFBA" w14:textId="77777777" w:rsidR="00355573" w:rsidRPr="00355573" w:rsidRDefault="00355573" w:rsidP="00355573">
      <w:pPr>
        <w:pStyle w:val="ListParagraph"/>
        <w:keepNext/>
        <w:keepLines/>
        <w:spacing w:before="480" w:after="120" w:line="240" w:lineRule="auto"/>
        <w:outlineLvl w:val="0"/>
        <w:rPr>
          <w:rFonts w:ascii="Arial" w:eastAsia="MS Gothic" w:hAnsi="Arial" w:cs="Arial"/>
          <w:b/>
          <w:bCs/>
          <w:sz w:val="28"/>
          <w:szCs w:val="20"/>
          <w:shd w:val="clear" w:color="auto" w:fill="FFFFFF"/>
          <w:lang w:eastAsia="x-none"/>
        </w:rPr>
      </w:pPr>
    </w:p>
    <w:p w14:paraId="6513A4C2" w14:textId="77777777" w:rsidR="00234F71" w:rsidRDefault="00234F71" w:rsidP="00E14C7C">
      <w:pPr>
        <w:spacing w:before="120" w:after="120" w:line="240" w:lineRule="auto"/>
        <w:ind w:left="720" w:hanging="720"/>
        <w:rPr>
          <w:rFonts w:ascii="Arial" w:eastAsia="MS Mincho" w:hAnsi="Arial" w:cs="Arial"/>
          <w:sz w:val="20"/>
          <w:szCs w:val="24"/>
          <w:lang w:eastAsia="x-none"/>
        </w:rPr>
      </w:pPr>
      <w:r w:rsidRPr="00B92E63">
        <w:rPr>
          <w:rFonts w:ascii="Arial" w:eastAsia="MS Mincho" w:hAnsi="Arial" w:cs="Arial"/>
          <w:sz w:val="20"/>
          <w:szCs w:val="24"/>
          <w:lang w:eastAsia="x-none"/>
        </w:rPr>
        <w:t xml:space="preserve">This policy applies to </w:t>
      </w:r>
      <w:r w:rsidRPr="00B92E63">
        <w:rPr>
          <w:rFonts w:ascii="Arial" w:eastAsia="MS Mincho" w:hAnsi="Arial" w:cs="Arial"/>
          <w:b/>
          <w:sz w:val="20"/>
          <w:szCs w:val="24"/>
          <w:lang w:eastAsia="x-none"/>
        </w:rPr>
        <w:t>all staff</w:t>
      </w:r>
      <w:r w:rsidR="00E14C7C" w:rsidRPr="00B92E63">
        <w:rPr>
          <w:rFonts w:ascii="Arial" w:eastAsia="MS Mincho" w:hAnsi="Arial" w:cs="Arial"/>
          <w:sz w:val="20"/>
          <w:szCs w:val="24"/>
          <w:lang w:eastAsia="x-none"/>
        </w:rPr>
        <w:t xml:space="preserve"> employed to The Rosary Catholic Primary School</w:t>
      </w:r>
      <w:r w:rsidRPr="00B92E63">
        <w:rPr>
          <w:rFonts w:ascii="Arial" w:eastAsia="MS Mincho" w:hAnsi="Arial" w:cs="Arial"/>
          <w:sz w:val="20"/>
          <w:szCs w:val="24"/>
          <w:lang w:eastAsia="x-none"/>
        </w:rPr>
        <w:t>, and to external organisations</w:t>
      </w:r>
      <w:r w:rsidR="00B1171C" w:rsidRPr="00B92E63">
        <w:rPr>
          <w:rFonts w:ascii="Arial" w:eastAsia="MS Mincho" w:hAnsi="Arial" w:cs="Arial"/>
          <w:sz w:val="20"/>
          <w:szCs w:val="24"/>
          <w:lang w:eastAsia="x-none"/>
        </w:rPr>
        <w:t>, volunteers and other</w:t>
      </w:r>
      <w:r w:rsidRPr="00B92E63">
        <w:rPr>
          <w:rFonts w:ascii="Arial" w:eastAsia="MS Mincho" w:hAnsi="Arial" w:cs="Arial"/>
          <w:sz w:val="20"/>
          <w:szCs w:val="24"/>
          <w:lang w:eastAsia="x-none"/>
        </w:rPr>
        <w:t xml:space="preserve"> individuals working on our behalf. Staff who do not comply with this policy may face disciplinary action. </w:t>
      </w:r>
    </w:p>
    <w:p w14:paraId="70A7EA5D" w14:textId="77777777" w:rsidR="00355573" w:rsidRPr="00B92E63" w:rsidRDefault="00355573" w:rsidP="00E14C7C">
      <w:pPr>
        <w:spacing w:before="120" w:after="120" w:line="240" w:lineRule="auto"/>
        <w:ind w:left="720" w:hanging="720"/>
        <w:rPr>
          <w:rFonts w:ascii="Arial" w:eastAsia="MS Mincho" w:hAnsi="Arial" w:cs="Arial"/>
          <w:sz w:val="20"/>
          <w:szCs w:val="24"/>
          <w:lang w:eastAsia="x-none"/>
        </w:rPr>
      </w:pPr>
    </w:p>
    <w:p w14:paraId="3DA48B55" w14:textId="1F349BF4" w:rsidR="00234F71" w:rsidRPr="00355573" w:rsidRDefault="00234F71" w:rsidP="00355573">
      <w:pPr>
        <w:pStyle w:val="ListParagraph"/>
        <w:numPr>
          <w:ilvl w:val="1"/>
          <w:numId w:val="58"/>
        </w:numPr>
        <w:spacing w:before="120" w:after="120" w:line="240" w:lineRule="auto"/>
        <w:rPr>
          <w:rFonts w:ascii="Arial" w:eastAsia="MS Mincho" w:hAnsi="Arial" w:cs="Arial"/>
          <w:sz w:val="20"/>
          <w:szCs w:val="24"/>
          <w:lang w:val="en-US" w:eastAsia="x-none"/>
        </w:rPr>
      </w:pPr>
      <w:r w:rsidRPr="00355573">
        <w:rPr>
          <w:rFonts w:ascii="Arial" w:eastAsia="MS Mincho" w:hAnsi="Arial" w:cs="Arial"/>
          <w:b/>
          <w:lang w:val="en-US" w:eastAsia="x-none"/>
        </w:rPr>
        <w:t xml:space="preserve">Governing </w:t>
      </w:r>
      <w:r w:rsidR="00E14C7C" w:rsidRPr="00355573">
        <w:rPr>
          <w:rFonts w:ascii="Arial" w:eastAsia="MS Mincho" w:hAnsi="Arial" w:cs="Arial"/>
          <w:b/>
          <w:lang w:val="en-US" w:eastAsia="x-none"/>
        </w:rPr>
        <w:t xml:space="preserve">Body </w:t>
      </w:r>
      <w:r w:rsidR="00E14C7C" w:rsidRPr="00355573">
        <w:rPr>
          <w:rFonts w:ascii="Arial" w:eastAsia="MS Mincho" w:hAnsi="Arial" w:cs="Arial"/>
          <w:sz w:val="20"/>
          <w:szCs w:val="24"/>
          <w:lang w:val="en-US" w:eastAsia="x-none"/>
        </w:rPr>
        <w:t>The governing body</w:t>
      </w:r>
      <w:r w:rsidRPr="00355573">
        <w:rPr>
          <w:rFonts w:ascii="Arial" w:eastAsia="MS Mincho" w:hAnsi="Arial" w:cs="Arial"/>
          <w:sz w:val="20"/>
          <w:szCs w:val="24"/>
          <w:lang w:val="en-US" w:eastAsia="x-none"/>
        </w:rPr>
        <w:t xml:space="preserve"> has overall respo</w:t>
      </w:r>
      <w:r w:rsidR="00B16D1E" w:rsidRPr="00355573">
        <w:rPr>
          <w:rFonts w:ascii="Arial" w:eastAsia="MS Mincho" w:hAnsi="Arial" w:cs="Arial"/>
          <w:sz w:val="20"/>
          <w:szCs w:val="24"/>
          <w:lang w:val="en-US" w:eastAsia="x-none"/>
        </w:rPr>
        <w:t>nsibility for ensuring tha</w:t>
      </w:r>
      <w:r w:rsidR="00E14C7C" w:rsidRPr="00355573">
        <w:rPr>
          <w:rFonts w:ascii="Arial" w:eastAsia="MS Mincho" w:hAnsi="Arial" w:cs="Arial"/>
          <w:sz w:val="20"/>
          <w:szCs w:val="24"/>
          <w:lang w:val="en-US" w:eastAsia="x-none"/>
        </w:rPr>
        <w:t xml:space="preserve">t The Rosary Catholic Primary School </w:t>
      </w:r>
      <w:r w:rsidRPr="00355573">
        <w:rPr>
          <w:rFonts w:ascii="Arial" w:eastAsia="MS Mincho" w:hAnsi="Arial" w:cs="Arial"/>
          <w:sz w:val="20"/>
          <w:szCs w:val="24"/>
          <w:lang w:val="en-US" w:eastAsia="x-none"/>
        </w:rPr>
        <w:t>complies with all relevant data protection obligations.</w:t>
      </w:r>
    </w:p>
    <w:p w14:paraId="711A762D" w14:textId="77777777" w:rsidR="00355573" w:rsidRPr="00355573" w:rsidRDefault="00355573" w:rsidP="00355573">
      <w:pPr>
        <w:pStyle w:val="ListParagraph"/>
        <w:spacing w:before="120" w:after="120" w:line="240" w:lineRule="auto"/>
        <w:rPr>
          <w:rFonts w:ascii="Arial" w:eastAsia="MS Mincho" w:hAnsi="Arial" w:cs="Arial"/>
          <w:sz w:val="20"/>
          <w:szCs w:val="24"/>
          <w:lang w:val="en-US" w:eastAsia="x-none"/>
        </w:rPr>
      </w:pPr>
    </w:p>
    <w:p w14:paraId="6C820216" w14:textId="77777777" w:rsidR="00234F71" w:rsidRPr="00B92E63" w:rsidRDefault="00234F71" w:rsidP="00234F71">
      <w:pPr>
        <w:spacing w:before="120" w:after="120" w:line="240" w:lineRule="auto"/>
        <w:rPr>
          <w:rFonts w:ascii="Arial" w:eastAsia="MS Mincho" w:hAnsi="Arial" w:cs="Arial"/>
          <w:b/>
          <w:lang w:val="en-US" w:eastAsia="x-none"/>
        </w:rPr>
      </w:pPr>
      <w:r w:rsidRPr="00B92E63">
        <w:rPr>
          <w:rFonts w:ascii="Arial" w:eastAsia="MS Mincho" w:hAnsi="Arial" w:cs="Arial"/>
          <w:b/>
          <w:lang w:val="en-US" w:eastAsia="x-none"/>
        </w:rPr>
        <w:t xml:space="preserve">5.2 Data </w:t>
      </w:r>
      <w:r w:rsidR="006007B1" w:rsidRPr="00B92E63">
        <w:rPr>
          <w:rFonts w:ascii="Arial" w:eastAsia="MS Mincho" w:hAnsi="Arial" w:cs="Arial"/>
          <w:b/>
          <w:lang w:val="en-US" w:eastAsia="x-none"/>
        </w:rPr>
        <w:t>Protection Officer</w:t>
      </w:r>
    </w:p>
    <w:p w14:paraId="5296E766" w14:textId="77777777" w:rsidR="00234F71" w:rsidRPr="00B92E63" w:rsidRDefault="00234F71" w:rsidP="00234F71">
      <w:pPr>
        <w:spacing w:before="120" w:after="120" w:line="240" w:lineRule="auto"/>
        <w:rPr>
          <w:rFonts w:ascii="Arial" w:eastAsia="MS Mincho" w:hAnsi="Arial" w:cs="Arial"/>
          <w:sz w:val="20"/>
          <w:szCs w:val="24"/>
          <w:lang w:val="en-US" w:eastAsia="x-none"/>
        </w:rPr>
      </w:pPr>
      <w:r w:rsidRPr="00B92E63">
        <w:rPr>
          <w:rFonts w:ascii="Arial" w:eastAsia="MS Mincho" w:hAnsi="Arial" w:cs="Arial"/>
          <w:sz w:val="20"/>
          <w:szCs w:val="24"/>
          <w:lang w:val="en-US" w:eastAsia="x-none"/>
        </w:rPr>
        <w:t xml:space="preserve">The data protection officer (DPO) is responsible for </w:t>
      </w:r>
      <w:r w:rsidR="00636AF2" w:rsidRPr="00B92E63">
        <w:rPr>
          <w:rFonts w:ascii="Arial" w:eastAsia="MS Mincho" w:hAnsi="Arial" w:cs="Arial"/>
          <w:sz w:val="20"/>
          <w:szCs w:val="24"/>
          <w:lang w:val="en-US" w:eastAsia="x-none"/>
        </w:rPr>
        <w:t>provi</w:t>
      </w:r>
      <w:r w:rsidR="00E14C7C" w:rsidRPr="00B92E63">
        <w:rPr>
          <w:rFonts w:ascii="Arial" w:eastAsia="MS Mincho" w:hAnsi="Arial" w:cs="Arial"/>
          <w:sz w:val="20"/>
          <w:szCs w:val="24"/>
          <w:lang w:val="en-US" w:eastAsia="x-none"/>
        </w:rPr>
        <w:t xml:space="preserve">ding advice and guidance to The Rosary Catholic Primary school </w:t>
      </w:r>
      <w:r w:rsidR="00636AF2" w:rsidRPr="00B92E63">
        <w:rPr>
          <w:rFonts w:ascii="Arial" w:eastAsia="MS Mincho" w:hAnsi="Arial" w:cs="Arial"/>
          <w:sz w:val="20"/>
          <w:szCs w:val="24"/>
          <w:lang w:val="en-US" w:eastAsia="x-none"/>
        </w:rPr>
        <w:t xml:space="preserve">in order to </w:t>
      </w:r>
      <w:r w:rsidR="00E14C7C" w:rsidRPr="00B92E63">
        <w:rPr>
          <w:rFonts w:ascii="Arial" w:eastAsia="MS Mincho" w:hAnsi="Arial" w:cs="Arial"/>
          <w:sz w:val="20"/>
          <w:szCs w:val="24"/>
          <w:lang w:val="en-US" w:eastAsia="x-none"/>
        </w:rPr>
        <w:t xml:space="preserve">assist The Rosary Catholic Primary School </w:t>
      </w:r>
      <w:r w:rsidR="00636AF2" w:rsidRPr="00B92E63">
        <w:rPr>
          <w:rFonts w:ascii="Arial" w:eastAsia="MS Mincho" w:hAnsi="Arial" w:cs="Arial"/>
          <w:sz w:val="20"/>
          <w:szCs w:val="24"/>
          <w:lang w:val="en-US" w:eastAsia="x-none"/>
        </w:rPr>
        <w:t>to implement</w:t>
      </w:r>
      <w:r w:rsidRPr="00B92E63">
        <w:rPr>
          <w:rFonts w:ascii="Arial" w:eastAsia="MS Mincho" w:hAnsi="Arial" w:cs="Arial"/>
          <w:sz w:val="20"/>
          <w:szCs w:val="24"/>
          <w:lang w:val="en-US" w:eastAsia="x-none"/>
        </w:rPr>
        <w:t xml:space="preserve"> this policy, </w:t>
      </w:r>
      <w:r w:rsidR="00636AF2" w:rsidRPr="00B92E63">
        <w:rPr>
          <w:rFonts w:ascii="Arial" w:eastAsia="MS Mincho" w:hAnsi="Arial" w:cs="Arial"/>
          <w:sz w:val="20"/>
          <w:szCs w:val="24"/>
          <w:lang w:val="en-US" w:eastAsia="x-none"/>
        </w:rPr>
        <w:t xml:space="preserve">monitor </w:t>
      </w:r>
      <w:r w:rsidRPr="00B92E63">
        <w:rPr>
          <w:rFonts w:ascii="Arial" w:eastAsia="MS Mincho" w:hAnsi="Arial" w:cs="Arial"/>
          <w:sz w:val="20"/>
          <w:szCs w:val="24"/>
          <w:lang w:val="en-US" w:eastAsia="x-none"/>
        </w:rPr>
        <w:t>compliance with data protection law, and develop related policies and guidelines where applicable</w:t>
      </w:r>
      <w:r w:rsidRPr="00B92E63">
        <w:rPr>
          <w:rFonts w:ascii="Arial" w:eastAsia="MS Mincho" w:hAnsi="Arial" w:cs="Arial"/>
          <w:sz w:val="20"/>
          <w:szCs w:val="24"/>
          <w:lang w:val="en-US"/>
        </w:rPr>
        <w:t>.</w:t>
      </w:r>
    </w:p>
    <w:p w14:paraId="023812FE" w14:textId="77777777" w:rsidR="00234F71" w:rsidRPr="00B92E63" w:rsidRDefault="00636AF2" w:rsidP="00234F71">
      <w:pPr>
        <w:spacing w:before="120" w:after="120" w:line="240" w:lineRule="auto"/>
        <w:rPr>
          <w:rFonts w:ascii="Arial" w:eastAsia="MS Mincho" w:hAnsi="Arial" w:cs="Arial"/>
          <w:sz w:val="20"/>
          <w:szCs w:val="20"/>
          <w:lang w:val="en-US"/>
        </w:rPr>
      </w:pPr>
      <w:r w:rsidRPr="00B92E63">
        <w:rPr>
          <w:rFonts w:ascii="Arial" w:eastAsia="MS Mincho" w:hAnsi="Arial" w:cs="Arial"/>
          <w:sz w:val="20"/>
          <w:szCs w:val="20"/>
          <w:lang w:val="en-US"/>
        </w:rPr>
        <w:t>The DPO will c</w:t>
      </w:r>
      <w:r w:rsidR="00E14C7C" w:rsidRPr="00B92E63">
        <w:rPr>
          <w:rFonts w:ascii="Arial" w:eastAsia="MS Mincho" w:hAnsi="Arial" w:cs="Arial"/>
          <w:sz w:val="20"/>
          <w:szCs w:val="20"/>
          <w:lang w:val="en-US"/>
        </w:rPr>
        <w:t>arry out an annual audit of The Rosary Catholic Primary</w:t>
      </w:r>
      <w:r w:rsidRPr="00B92E63">
        <w:rPr>
          <w:rFonts w:ascii="Arial" w:eastAsia="MS Mincho" w:hAnsi="Arial" w:cs="Arial"/>
          <w:sz w:val="20"/>
          <w:szCs w:val="24"/>
          <w:lang w:val="en-US" w:eastAsia="x-none"/>
        </w:rPr>
        <w:t xml:space="preserve"> </w:t>
      </w:r>
      <w:r w:rsidRPr="00B92E63">
        <w:rPr>
          <w:rFonts w:ascii="Arial" w:eastAsia="MS Mincho" w:hAnsi="Arial" w:cs="Arial"/>
          <w:sz w:val="20"/>
          <w:szCs w:val="20"/>
          <w:lang w:val="en-US"/>
        </w:rPr>
        <w:t xml:space="preserve">data processing </w:t>
      </w:r>
      <w:r w:rsidR="00234F71" w:rsidRPr="00B92E63">
        <w:rPr>
          <w:rFonts w:ascii="Arial" w:eastAsia="MS Mincho" w:hAnsi="Arial" w:cs="Arial"/>
          <w:sz w:val="20"/>
          <w:szCs w:val="20"/>
          <w:lang w:val="en-US"/>
        </w:rPr>
        <w:t xml:space="preserve">activities </w:t>
      </w:r>
      <w:r w:rsidRPr="00B92E63">
        <w:rPr>
          <w:rFonts w:ascii="Arial" w:eastAsia="MS Mincho" w:hAnsi="Arial" w:cs="Arial"/>
          <w:sz w:val="20"/>
          <w:szCs w:val="20"/>
          <w:lang w:val="en-US"/>
        </w:rPr>
        <w:t>and</w:t>
      </w:r>
      <w:r w:rsidR="00E14C7C" w:rsidRPr="00B92E63">
        <w:rPr>
          <w:rFonts w:ascii="Arial" w:eastAsia="MS Mincho" w:hAnsi="Arial" w:cs="Arial"/>
          <w:sz w:val="20"/>
          <w:szCs w:val="20"/>
          <w:lang w:val="en-US"/>
        </w:rPr>
        <w:t xml:space="preserve"> </w:t>
      </w:r>
      <w:r w:rsidR="00234F71" w:rsidRPr="00B92E63">
        <w:rPr>
          <w:rFonts w:ascii="Arial" w:eastAsia="MS Mincho" w:hAnsi="Arial" w:cs="Arial"/>
          <w:sz w:val="20"/>
          <w:szCs w:val="20"/>
          <w:lang w:val="en-US"/>
        </w:rPr>
        <w:t xml:space="preserve">report to the </w:t>
      </w:r>
      <w:r w:rsidR="00E14C7C" w:rsidRPr="00B92E63">
        <w:rPr>
          <w:rFonts w:ascii="Arial" w:eastAsia="MS Mincho" w:hAnsi="Arial" w:cs="Arial"/>
          <w:sz w:val="20"/>
          <w:szCs w:val="20"/>
          <w:lang w:val="en-US"/>
        </w:rPr>
        <w:t xml:space="preserve">Governing body </w:t>
      </w:r>
      <w:r w:rsidR="00234F71" w:rsidRPr="00B92E63">
        <w:rPr>
          <w:rFonts w:ascii="Arial" w:eastAsia="MS Mincho" w:hAnsi="Arial" w:cs="Arial"/>
          <w:sz w:val="20"/>
          <w:szCs w:val="20"/>
          <w:lang w:val="en-US"/>
        </w:rPr>
        <w:t xml:space="preserve">their advice and recommendations on school data protection issues. </w:t>
      </w:r>
    </w:p>
    <w:p w14:paraId="3C3D5312" w14:textId="77777777" w:rsidR="00234F71" w:rsidRDefault="00234F71" w:rsidP="00234F71">
      <w:pPr>
        <w:spacing w:before="120" w:after="120" w:line="240" w:lineRule="auto"/>
        <w:rPr>
          <w:rFonts w:ascii="Arial" w:eastAsia="MS Mincho" w:hAnsi="Arial" w:cs="Arial"/>
          <w:sz w:val="20"/>
          <w:szCs w:val="24"/>
          <w:lang w:val="en-US"/>
        </w:rPr>
      </w:pPr>
      <w:r w:rsidRPr="00B92E63">
        <w:rPr>
          <w:rFonts w:ascii="Arial" w:eastAsia="MS Mincho" w:hAnsi="Arial" w:cs="Arial"/>
          <w:sz w:val="20"/>
          <w:szCs w:val="24"/>
          <w:lang w:val="en-US"/>
        </w:rPr>
        <w:t>The DPO is also the first point of contact for individuals whose data the school processes, and for the ICO.</w:t>
      </w:r>
    </w:p>
    <w:p w14:paraId="61DA37F1" w14:textId="66F4D3D5" w:rsidR="00D03F7F" w:rsidRDefault="00234F71" w:rsidP="0088783A">
      <w:pPr>
        <w:widowControl w:val="0"/>
        <w:suppressAutoHyphens/>
        <w:overflowPunct w:val="0"/>
        <w:autoSpaceDE w:val="0"/>
        <w:autoSpaceDN w:val="0"/>
        <w:spacing w:after="0" w:line="240" w:lineRule="auto"/>
        <w:jc w:val="both"/>
        <w:textAlignment w:val="baseline"/>
        <w:rPr>
          <w:rFonts w:ascii="Arial" w:eastAsia="MS Mincho" w:hAnsi="Arial" w:cs="Arial"/>
          <w:sz w:val="20"/>
          <w:szCs w:val="20"/>
          <w:lang w:val="en-US" w:eastAsia="x-none"/>
        </w:rPr>
      </w:pPr>
      <w:r w:rsidRPr="00B92E63">
        <w:rPr>
          <w:rFonts w:ascii="Arial" w:eastAsia="MS Mincho" w:hAnsi="Arial" w:cs="Arial"/>
          <w:sz w:val="20"/>
          <w:szCs w:val="24"/>
          <w:lang w:val="en-US" w:eastAsia="x-none"/>
        </w:rPr>
        <w:t xml:space="preserve">Our DPO is </w:t>
      </w:r>
      <w:r w:rsidR="0013118F">
        <w:rPr>
          <w:rFonts w:ascii="Arial" w:eastAsia="MS Mincho" w:hAnsi="Arial" w:cs="Arial"/>
          <w:sz w:val="20"/>
          <w:szCs w:val="20"/>
          <w:shd w:val="clear" w:color="auto" w:fill="FFFFFF"/>
          <w:lang w:val="en-US"/>
        </w:rPr>
        <w:t>supported by</w:t>
      </w:r>
      <w:r w:rsidR="00D03F7F" w:rsidRPr="00B92E63">
        <w:rPr>
          <w:rFonts w:ascii="Arial" w:eastAsia="MS Mincho" w:hAnsi="Arial" w:cs="Arial"/>
          <w:sz w:val="20"/>
          <w:szCs w:val="20"/>
          <w:shd w:val="clear" w:color="auto" w:fill="FFFFFF"/>
          <w:lang w:val="en-US"/>
        </w:rPr>
        <w:t xml:space="preserve"> School DPO Service</w:t>
      </w:r>
      <w:r w:rsidR="00DD7142">
        <w:rPr>
          <w:rFonts w:ascii="Arial" w:eastAsia="MS Mincho" w:hAnsi="Arial" w:cs="Arial"/>
          <w:sz w:val="20"/>
          <w:szCs w:val="20"/>
          <w:lang w:val="en-US" w:eastAsia="x-none"/>
        </w:rPr>
        <w:t>, there contact details are set out below:</w:t>
      </w:r>
    </w:p>
    <w:p w14:paraId="0D725464" w14:textId="761C45C9" w:rsidR="0088783A" w:rsidRDefault="0088783A" w:rsidP="0088783A">
      <w:pPr>
        <w:widowControl w:val="0"/>
        <w:suppressAutoHyphens/>
        <w:overflowPunct w:val="0"/>
        <w:autoSpaceDE w:val="0"/>
        <w:autoSpaceDN w:val="0"/>
        <w:spacing w:after="0" w:line="240" w:lineRule="auto"/>
        <w:jc w:val="both"/>
        <w:textAlignment w:val="baseline"/>
        <w:rPr>
          <w:rFonts w:ascii="Arial" w:eastAsia="MS Mincho" w:hAnsi="Arial" w:cs="Arial"/>
          <w:sz w:val="20"/>
          <w:szCs w:val="20"/>
          <w:lang w:val="en-US" w:eastAsia="x-none"/>
        </w:rPr>
      </w:pPr>
    </w:p>
    <w:p w14:paraId="47210785" w14:textId="77777777" w:rsidR="0088783A" w:rsidRPr="0088783A" w:rsidRDefault="0088783A" w:rsidP="0088783A">
      <w:pPr>
        <w:widowControl w:val="0"/>
        <w:suppressAutoHyphens/>
        <w:overflowPunct w:val="0"/>
        <w:autoSpaceDE w:val="0"/>
        <w:autoSpaceDN w:val="0"/>
        <w:spacing w:after="0" w:line="240" w:lineRule="auto"/>
        <w:jc w:val="both"/>
        <w:textAlignment w:val="baseline"/>
        <w:rPr>
          <w:rFonts w:ascii="Arial" w:eastAsia="Times New Roman" w:hAnsi="Arial" w:cs="Arial"/>
          <w:sz w:val="20"/>
          <w:szCs w:val="20"/>
        </w:rPr>
      </w:pPr>
      <w:r w:rsidRPr="0088783A">
        <w:rPr>
          <w:rFonts w:ascii="Arial" w:eastAsia="Times New Roman" w:hAnsi="Arial" w:cs="Arial"/>
          <w:sz w:val="20"/>
          <w:szCs w:val="20"/>
        </w:rPr>
        <w:t>The DPO’s contact details are set out below: -</w:t>
      </w:r>
    </w:p>
    <w:p w14:paraId="592A59BF" w14:textId="77777777" w:rsidR="0088783A" w:rsidRPr="0088783A" w:rsidRDefault="0088783A" w:rsidP="0088783A">
      <w:pPr>
        <w:widowControl w:val="0"/>
        <w:suppressAutoHyphens/>
        <w:overflowPunct w:val="0"/>
        <w:autoSpaceDE w:val="0"/>
        <w:autoSpaceDN w:val="0"/>
        <w:spacing w:after="0" w:line="240" w:lineRule="auto"/>
        <w:jc w:val="both"/>
        <w:textAlignment w:val="baseline"/>
        <w:rPr>
          <w:rFonts w:ascii="Arial" w:eastAsia="Times New Roman" w:hAnsi="Arial" w:cs="Arial"/>
          <w:sz w:val="20"/>
          <w:szCs w:val="20"/>
        </w:rPr>
      </w:pPr>
    </w:p>
    <w:p w14:paraId="776E4008" w14:textId="66798B77" w:rsidR="00DD7142" w:rsidRPr="00DD7142" w:rsidRDefault="00234F71" w:rsidP="00DD7142">
      <w:pPr>
        <w:spacing w:before="120" w:after="120" w:line="240" w:lineRule="auto"/>
        <w:rPr>
          <w:rFonts w:ascii="Arial" w:eastAsia="MS Mincho" w:hAnsi="Arial" w:cs="Arial"/>
          <w:sz w:val="20"/>
          <w:szCs w:val="24"/>
          <w:lang w:val="en-US"/>
        </w:rPr>
      </w:pPr>
      <w:r w:rsidRPr="00B92E63">
        <w:rPr>
          <w:rFonts w:ascii="Arial" w:eastAsia="MS Mincho" w:hAnsi="Arial" w:cs="Arial"/>
          <w:sz w:val="20"/>
          <w:szCs w:val="24"/>
          <w:lang w:val="en-US"/>
        </w:rPr>
        <w:t>.</w:t>
      </w:r>
      <w:r w:rsidR="00DD7142" w:rsidRPr="00DD7142">
        <w:t xml:space="preserve"> </w:t>
      </w:r>
      <w:r w:rsidR="00DD7142" w:rsidRPr="00DD7142">
        <w:rPr>
          <w:rFonts w:ascii="Arial" w:eastAsia="MS Mincho" w:hAnsi="Arial" w:cs="Arial"/>
          <w:sz w:val="20"/>
          <w:szCs w:val="24"/>
          <w:lang w:val="en-US"/>
        </w:rPr>
        <w:t>School DPO Service</w:t>
      </w:r>
    </w:p>
    <w:p w14:paraId="5B9B60F9" w14:textId="77777777" w:rsidR="00DD7142" w:rsidRPr="00DD7142" w:rsidRDefault="00DD7142" w:rsidP="00DD7142">
      <w:pPr>
        <w:spacing w:before="120" w:after="120" w:line="240" w:lineRule="auto"/>
        <w:rPr>
          <w:rFonts w:ascii="Arial" w:eastAsia="MS Mincho" w:hAnsi="Arial" w:cs="Arial"/>
          <w:sz w:val="20"/>
          <w:szCs w:val="24"/>
          <w:lang w:val="en-US"/>
        </w:rPr>
      </w:pPr>
      <w:r w:rsidRPr="00DD7142">
        <w:rPr>
          <w:rFonts w:ascii="Arial" w:eastAsia="MS Mincho" w:hAnsi="Arial" w:cs="Arial"/>
          <w:sz w:val="20"/>
          <w:szCs w:val="24"/>
          <w:lang w:val="en-US"/>
        </w:rPr>
        <w:t>Warwickshire Legal Services</w:t>
      </w:r>
    </w:p>
    <w:p w14:paraId="72E42A36" w14:textId="77777777" w:rsidR="00DD7142" w:rsidRPr="00DD7142" w:rsidRDefault="00DD7142" w:rsidP="00DD7142">
      <w:pPr>
        <w:spacing w:before="120" w:after="120" w:line="240" w:lineRule="auto"/>
        <w:rPr>
          <w:rFonts w:ascii="Arial" w:eastAsia="MS Mincho" w:hAnsi="Arial" w:cs="Arial"/>
          <w:sz w:val="20"/>
          <w:szCs w:val="24"/>
          <w:lang w:val="en-US"/>
        </w:rPr>
      </w:pPr>
      <w:r w:rsidRPr="00DD7142">
        <w:rPr>
          <w:rFonts w:ascii="Arial" w:eastAsia="MS Mincho" w:hAnsi="Arial" w:cs="Arial"/>
          <w:sz w:val="20"/>
          <w:szCs w:val="24"/>
          <w:lang w:val="en-US"/>
        </w:rPr>
        <w:t>Warwickshire County Council</w:t>
      </w:r>
    </w:p>
    <w:p w14:paraId="36346030" w14:textId="77777777" w:rsidR="00DD7142" w:rsidRPr="00DD7142" w:rsidRDefault="00DD7142" w:rsidP="00DD7142">
      <w:pPr>
        <w:spacing w:before="120" w:after="120" w:line="240" w:lineRule="auto"/>
        <w:rPr>
          <w:rFonts w:ascii="Arial" w:eastAsia="MS Mincho" w:hAnsi="Arial" w:cs="Arial"/>
          <w:sz w:val="20"/>
          <w:szCs w:val="24"/>
          <w:lang w:val="en-US"/>
        </w:rPr>
      </w:pPr>
      <w:r w:rsidRPr="00DD7142">
        <w:rPr>
          <w:rFonts w:ascii="Arial" w:eastAsia="MS Mincho" w:hAnsi="Arial" w:cs="Arial"/>
          <w:sz w:val="20"/>
          <w:szCs w:val="24"/>
          <w:lang w:val="en-US"/>
        </w:rPr>
        <w:t>Shire Hall</w:t>
      </w:r>
    </w:p>
    <w:p w14:paraId="125AF3F9" w14:textId="77777777" w:rsidR="00DD7142" w:rsidRPr="00DD7142" w:rsidRDefault="00DD7142" w:rsidP="00DD7142">
      <w:pPr>
        <w:spacing w:before="120" w:after="120" w:line="240" w:lineRule="auto"/>
        <w:rPr>
          <w:rFonts w:ascii="Arial" w:eastAsia="MS Mincho" w:hAnsi="Arial" w:cs="Arial"/>
          <w:sz w:val="20"/>
          <w:szCs w:val="24"/>
          <w:lang w:val="en-US"/>
        </w:rPr>
      </w:pPr>
      <w:r w:rsidRPr="00DD7142">
        <w:rPr>
          <w:rFonts w:ascii="Arial" w:eastAsia="MS Mincho" w:hAnsi="Arial" w:cs="Arial"/>
          <w:sz w:val="20"/>
          <w:szCs w:val="24"/>
          <w:lang w:val="en-US"/>
        </w:rPr>
        <w:t xml:space="preserve">Warwick </w:t>
      </w:r>
    </w:p>
    <w:p w14:paraId="464E4577" w14:textId="77777777" w:rsidR="00DD7142" w:rsidRPr="00DD7142" w:rsidRDefault="00DD7142" w:rsidP="00DD7142">
      <w:pPr>
        <w:spacing w:before="120" w:after="120" w:line="240" w:lineRule="auto"/>
        <w:rPr>
          <w:rFonts w:ascii="Arial" w:eastAsia="MS Mincho" w:hAnsi="Arial" w:cs="Arial"/>
          <w:sz w:val="20"/>
          <w:szCs w:val="24"/>
          <w:lang w:val="en-US"/>
        </w:rPr>
      </w:pPr>
      <w:r w:rsidRPr="00DD7142">
        <w:rPr>
          <w:rFonts w:ascii="Arial" w:eastAsia="MS Mincho" w:hAnsi="Arial" w:cs="Arial"/>
          <w:sz w:val="20"/>
          <w:szCs w:val="24"/>
          <w:lang w:val="en-US"/>
        </w:rPr>
        <w:t>CV34 4RL</w:t>
      </w:r>
    </w:p>
    <w:p w14:paraId="43CBADF0" w14:textId="77777777" w:rsidR="00DD7142" w:rsidRPr="00DD7142" w:rsidRDefault="00DD7142" w:rsidP="00DD7142">
      <w:pPr>
        <w:spacing w:before="120" w:after="120" w:line="240" w:lineRule="auto"/>
        <w:rPr>
          <w:rFonts w:ascii="Arial" w:eastAsia="MS Mincho" w:hAnsi="Arial" w:cs="Arial"/>
          <w:sz w:val="20"/>
          <w:szCs w:val="24"/>
          <w:lang w:val="en-US"/>
        </w:rPr>
      </w:pPr>
      <w:r w:rsidRPr="00DD7142">
        <w:rPr>
          <w:rFonts w:ascii="Arial" w:eastAsia="MS Mincho" w:hAnsi="Arial" w:cs="Arial"/>
          <w:sz w:val="20"/>
          <w:szCs w:val="24"/>
          <w:lang w:val="en-US"/>
        </w:rPr>
        <w:t>Direct 01926 412859</w:t>
      </w:r>
    </w:p>
    <w:p w14:paraId="0BA0F4DE" w14:textId="57B707FE" w:rsidR="00234F71" w:rsidRDefault="00000000" w:rsidP="00DD7142">
      <w:pPr>
        <w:spacing w:before="120" w:after="120" w:line="240" w:lineRule="auto"/>
        <w:rPr>
          <w:rFonts w:ascii="Arial" w:eastAsia="MS Mincho" w:hAnsi="Arial" w:cs="Arial"/>
          <w:sz w:val="20"/>
          <w:szCs w:val="24"/>
          <w:lang w:val="en-US"/>
        </w:rPr>
      </w:pPr>
      <w:hyperlink r:id="rId11" w:history="1">
        <w:r w:rsidR="00DD7142" w:rsidRPr="00CF46BE">
          <w:rPr>
            <w:rStyle w:val="Hyperlink"/>
            <w:rFonts w:eastAsia="MS Mincho" w:cs="Arial"/>
            <w:szCs w:val="24"/>
            <w:lang w:val="en-US"/>
          </w:rPr>
          <w:t>schoolDPO@warwickshire.gov.uk</w:t>
        </w:r>
      </w:hyperlink>
    </w:p>
    <w:p w14:paraId="5DE12833" w14:textId="77777777" w:rsidR="00DD7142" w:rsidRPr="00B92E63" w:rsidRDefault="00DD7142" w:rsidP="00DD7142">
      <w:pPr>
        <w:spacing w:before="120" w:after="120" w:line="240" w:lineRule="auto"/>
        <w:rPr>
          <w:rFonts w:ascii="Arial" w:eastAsia="MS Mincho" w:hAnsi="Arial" w:cs="Arial"/>
          <w:sz w:val="20"/>
          <w:szCs w:val="24"/>
          <w:lang w:val="en-US"/>
        </w:rPr>
      </w:pPr>
    </w:p>
    <w:p w14:paraId="38DE93BC" w14:textId="77777777" w:rsidR="00234F71" w:rsidRPr="00B92E63" w:rsidRDefault="00234F71" w:rsidP="00234F71">
      <w:pPr>
        <w:spacing w:before="120" w:after="120" w:line="240" w:lineRule="auto"/>
        <w:rPr>
          <w:rFonts w:ascii="Arial" w:eastAsia="MS Mincho" w:hAnsi="Arial" w:cs="Arial"/>
          <w:b/>
          <w:lang w:val="en-US"/>
        </w:rPr>
      </w:pPr>
      <w:r w:rsidRPr="00B92E63">
        <w:rPr>
          <w:rFonts w:ascii="Arial" w:eastAsia="MS Mincho" w:hAnsi="Arial" w:cs="Arial"/>
          <w:b/>
          <w:lang w:val="en-US"/>
        </w:rPr>
        <w:t>5.3 Headteacher</w:t>
      </w:r>
    </w:p>
    <w:p w14:paraId="4DD657C8" w14:textId="77777777" w:rsidR="00234F71" w:rsidRDefault="00234F71" w:rsidP="00234F71">
      <w:pPr>
        <w:spacing w:before="120" w:after="120" w:line="240" w:lineRule="auto"/>
        <w:rPr>
          <w:rFonts w:ascii="Arial" w:eastAsia="MS Mincho" w:hAnsi="Arial" w:cs="Arial"/>
          <w:sz w:val="20"/>
          <w:szCs w:val="24"/>
          <w:lang w:val="en-US"/>
        </w:rPr>
      </w:pPr>
      <w:r w:rsidRPr="00B92E63">
        <w:rPr>
          <w:rFonts w:ascii="Arial" w:eastAsia="MS Mincho" w:hAnsi="Arial" w:cs="Arial"/>
          <w:sz w:val="20"/>
          <w:szCs w:val="24"/>
          <w:lang w:val="en-US"/>
        </w:rPr>
        <w:t>The headteacher acts as the representative of the data controller on a day-to-day basis.</w:t>
      </w:r>
    </w:p>
    <w:p w14:paraId="24B0FAF0" w14:textId="77777777" w:rsidR="00355573" w:rsidRPr="00B92E63" w:rsidRDefault="00355573" w:rsidP="00234F71">
      <w:pPr>
        <w:spacing w:before="120" w:after="120" w:line="240" w:lineRule="auto"/>
        <w:rPr>
          <w:rFonts w:ascii="Arial" w:eastAsia="MS Mincho" w:hAnsi="Arial" w:cs="Arial"/>
          <w:sz w:val="20"/>
          <w:szCs w:val="24"/>
          <w:lang w:val="en-US"/>
        </w:rPr>
      </w:pPr>
    </w:p>
    <w:p w14:paraId="32F26E3F" w14:textId="77777777" w:rsidR="00771149" w:rsidRDefault="00771149" w:rsidP="00234F71">
      <w:pPr>
        <w:spacing w:before="120" w:after="120" w:line="240" w:lineRule="auto"/>
        <w:rPr>
          <w:rFonts w:ascii="Arial" w:eastAsia="MS Mincho" w:hAnsi="Arial" w:cs="Arial"/>
          <w:b/>
          <w:szCs w:val="28"/>
          <w:lang w:val="en-US"/>
        </w:rPr>
      </w:pPr>
      <w:r w:rsidRPr="00B92E63">
        <w:rPr>
          <w:rFonts w:ascii="Arial" w:eastAsia="MS Mincho" w:hAnsi="Arial" w:cs="Arial"/>
          <w:b/>
          <w:szCs w:val="28"/>
          <w:lang w:val="en-US"/>
        </w:rPr>
        <w:t xml:space="preserve">5.4  </w:t>
      </w:r>
      <w:r w:rsidR="00B2582D">
        <w:rPr>
          <w:rFonts w:ascii="Arial" w:eastAsia="MS Mincho" w:hAnsi="Arial" w:cs="Arial"/>
          <w:b/>
          <w:szCs w:val="28"/>
          <w:lang w:val="en-US"/>
        </w:rPr>
        <w:t>Data Protection Officer</w:t>
      </w:r>
    </w:p>
    <w:p w14:paraId="197C3185" w14:textId="77777777" w:rsidR="00B2582D" w:rsidRPr="00B2582D" w:rsidRDefault="00B2582D" w:rsidP="00234F71">
      <w:pPr>
        <w:spacing w:before="120" w:after="120" w:line="240" w:lineRule="auto"/>
        <w:rPr>
          <w:rFonts w:ascii="Arial" w:eastAsia="MS Mincho" w:hAnsi="Arial" w:cs="Arial"/>
          <w:szCs w:val="28"/>
          <w:lang w:val="en-US"/>
        </w:rPr>
      </w:pPr>
      <w:r w:rsidRPr="00B2582D">
        <w:rPr>
          <w:rFonts w:ascii="Arial" w:eastAsia="MS Mincho" w:hAnsi="Arial" w:cs="Arial"/>
          <w:szCs w:val="28"/>
          <w:lang w:val="en-US"/>
        </w:rPr>
        <w:t>The school based DPO is Miss V Sharp</w:t>
      </w:r>
      <w:r>
        <w:rPr>
          <w:rFonts w:ascii="Arial" w:eastAsia="MS Mincho" w:hAnsi="Arial" w:cs="Arial"/>
          <w:szCs w:val="28"/>
          <w:lang w:val="en-US"/>
        </w:rPr>
        <w:t xml:space="preserve"> and </w:t>
      </w:r>
      <w:proofErr w:type="spellStart"/>
      <w:r>
        <w:rPr>
          <w:rFonts w:ascii="Arial" w:eastAsia="MS Mincho" w:hAnsi="Arial" w:cs="Arial"/>
          <w:szCs w:val="28"/>
          <w:lang w:val="en-US"/>
        </w:rPr>
        <w:t>Mrs</w:t>
      </w:r>
      <w:proofErr w:type="spellEnd"/>
      <w:r>
        <w:rPr>
          <w:rFonts w:ascii="Arial" w:eastAsia="MS Mincho" w:hAnsi="Arial" w:cs="Arial"/>
          <w:szCs w:val="28"/>
          <w:lang w:val="en-US"/>
        </w:rPr>
        <w:t xml:space="preserve"> Banks</w:t>
      </w:r>
    </w:p>
    <w:p w14:paraId="4C846B7F" w14:textId="77777777" w:rsidR="00771149" w:rsidRPr="00B92E63" w:rsidRDefault="00990839" w:rsidP="00234F71">
      <w:pPr>
        <w:spacing w:before="120" w:after="120" w:line="240" w:lineRule="auto"/>
        <w:rPr>
          <w:rFonts w:ascii="Arial" w:eastAsia="MS Mincho" w:hAnsi="Arial" w:cs="Arial"/>
          <w:sz w:val="20"/>
          <w:szCs w:val="24"/>
          <w:lang w:val="en-US" w:eastAsia="x-none"/>
        </w:rPr>
      </w:pPr>
      <w:r w:rsidRPr="00B92E63">
        <w:rPr>
          <w:rFonts w:ascii="Arial" w:eastAsia="MS Mincho" w:hAnsi="Arial" w:cs="Arial"/>
          <w:sz w:val="20"/>
          <w:szCs w:val="24"/>
          <w:lang w:val="en-US" w:eastAsia="x-none"/>
        </w:rPr>
        <w:t>The</w:t>
      </w:r>
      <w:r w:rsidR="00E14C7C" w:rsidRPr="00B92E63">
        <w:rPr>
          <w:rFonts w:ascii="Arial" w:eastAsia="MS Mincho" w:hAnsi="Arial" w:cs="Arial"/>
          <w:sz w:val="20"/>
          <w:szCs w:val="24"/>
          <w:lang w:val="en-US" w:eastAsia="x-none"/>
        </w:rPr>
        <w:t xml:space="preserve"> Rosary Catholic Primary school</w:t>
      </w:r>
      <w:r w:rsidRPr="00B92E63">
        <w:rPr>
          <w:rFonts w:ascii="Arial" w:eastAsia="MS Mincho" w:hAnsi="Arial" w:cs="Arial"/>
          <w:sz w:val="20"/>
          <w:szCs w:val="24"/>
          <w:lang w:val="en-US" w:eastAsia="x-none"/>
        </w:rPr>
        <w:t xml:space="preserve"> has nominated the following individuals as designated persons to be contacted</w:t>
      </w:r>
      <w:r w:rsidR="00D03F7F" w:rsidRPr="00B92E63">
        <w:rPr>
          <w:rFonts w:ascii="Arial" w:eastAsia="MS Mincho" w:hAnsi="Arial" w:cs="Arial"/>
          <w:sz w:val="20"/>
          <w:szCs w:val="24"/>
          <w:lang w:val="en-US" w:eastAsia="x-none"/>
        </w:rPr>
        <w:t xml:space="preserve"> internally</w:t>
      </w:r>
      <w:r w:rsidRPr="00B92E63">
        <w:rPr>
          <w:rFonts w:ascii="Arial" w:eastAsia="MS Mincho" w:hAnsi="Arial" w:cs="Arial"/>
          <w:sz w:val="20"/>
          <w:szCs w:val="24"/>
          <w:lang w:val="en-US" w:eastAsia="x-none"/>
        </w:rPr>
        <w:t xml:space="preserve"> in relation to all matters relating to data protection issues</w:t>
      </w:r>
      <w:r w:rsidR="00D03F7F" w:rsidRPr="00B92E63">
        <w:rPr>
          <w:rFonts w:ascii="Arial" w:eastAsia="MS Mincho" w:hAnsi="Arial" w:cs="Arial"/>
          <w:sz w:val="20"/>
          <w:szCs w:val="24"/>
          <w:lang w:val="en-US" w:eastAsia="x-none"/>
        </w:rPr>
        <w:t>, and to make referrals, where necessary</w:t>
      </w:r>
      <w:r w:rsidR="006F3495" w:rsidRPr="00B92E63">
        <w:rPr>
          <w:rFonts w:ascii="Arial" w:eastAsia="MS Mincho" w:hAnsi="Arial" w:cs="Arial"/>
          <w:sz w:val="20"/>
          <w:szCs w:val="24"/>
          <w:lang w:val="en-US" w:eastAsia="x-none"/>
        </w:rPr>
        <w:t>, to the Data Protection Officer</w:t>
      </w:r>
      <w:r w:rsidRPr="00B92E63">
        <w:rPr>
          <w:rFonts w:ascii="Arial" w:eastAsia="MS Mincho" w:hAnsi="Arial" w:cs="Arial"/>
          <w:sz w:val="20"/>
          <w:szCs w:val="24"/>
          <w:lang w:val="en-US" w:eastAsia="x-none"/>
        </w:rPr>
        <w:t>:</w:t>
      </w:r>
    </w:p>
    <w:p w14:paraId="0F1CB91D" w14:textId="77777777" w:rsidR="00990839" w:rsidRPr="00B92E63" w:rsidRDefault="00E14C7C" w:rsidP="00234F71">
      <w:pPr>
        <w:spacing w:before="120" w:after="120" w:line="240" w:lineRule="auto"/>
        <w:rPr>
          <w:rFonts w:ascii="Arial" w:eastAsia="MS Mincho" w:hAnsi="Arial" w:cs="Arial"/>
          <w:sz w:val="20"/>
          <w:szCs w:val="24"/>
          <w:lang w:val="en-US" w:eastAsia="x-none"/>
        </w:rPr>
      </w:pPr>
      <w:r w:rsidRPr="00B92E63">
        <w:rPr>
          <w:rFonts w:ascii="Arial" w:eastAsia="MS Mincho" w:hAnsi="Arial" w:cs="Arial"/>
          <w:sz w:val="20"/>
          <w:szCs w:val="24"/>
          <w:lang w:val="en-US" w:eastAsia="x-none"/>
        </w:rPr>
        <w:t>Miss V Sharp</w:t>
      </w:r>
      <w:r w:rsidR="00990839" w:rsidRPr="00B92E63">
        <w:rPr>
          <w:rFonts w:ascii="Arial" w:eastAsia="MS Mincho" w:hAnsi="Arial" w:cs="Arial"/>
          <w:sz w:val="20"/>
          <w:szCs w:val="24"/>
          <w:lang w:val="en-US" w:eastAsia="x-none"/>
        </w:rPr>
        <w:t xml:space="preserve"> who is contactable via </w:t>
      </w:r>
      <w:r w:rsidR="006F3495" w:rsidRPr="00B92E63">
        <w:rPr>
          <w:rFonts w:ascii="Arial" w:eastAsia="MS Mincho" w:hAnsi="Arial" w:cs="Arial"/>
          <w:sz w:val="20"/>
          <w:szCs w:val="24"/>
          <w:lang w:val="en-US" w:eastAsia="x-none"/>
        </w:rPr>
        <w:t>The school office or enquiry@rosaryrc.bham.sch.uk</w:t>
      </w:r>
      <w:r w:rsidR="00990839" w:rsidRPr="00B92E63">
        <w:rPr>
          <w:rFonts w:ascii="Arial" w:eastAsia="MS Mincho" w:hAnsi="Arial" w:cs="Arial"/>
          <w:sz w:val="20"/>
          <w:szCs w:val="24"/>
          <w:lang w:val="en-US" w:eastAsia="x-none"/>
        </w:rPr>
        <w:t xml:space="preserve">; and </w:t>
      </w:r>
    </w:p>
    <w:p w14:paraId="5BF63612" w14:textId="77777777" w:rsidR="00990839" w:rsidRPr="00B92E63" w:rsidRDefault="006F3495" w:rsidP="00234F71">
      <w:pPr>
        <w:spacing w:before="120" w:after="120" w:line="240" w:lineRule="auto"/>
        <w:rPr>
          <w:rFonts w:ascii="Arial" w:eastAsia="MS Mincho" w:hAnsi="Arial" w:cs="Arial"/>
          <w:sz w:val="20"/>
          <w:szCs w:val="24"/>
          <w:lang w:val="en-US" w:eastAsia="x-none"/>
        </w:rPr>
      </w:pPr>
      <w:proofErr w:type="spellStart"/>
      <w:r w:rsidRPr="00B92E63">
        <w:rPr>
          <w:rFonts w:ascii="Arial" w:eastAsia="MS Mincho" w:hAnsi="Arial" w:cs="Arial"/>
          <w:sz w:val="20"/>
          <w:szCs w:val="24"/>
          <w:lang w:val="en-US" w:eastAsia="x-none"/>
        </w:rPr>
        <w:t>Mrs</w:t>
      </w:r>
      <w:proofErr w:type="spellEnd"/>
      <w:r w:rsidRPr="00B92E63">
        <w:rPr>
          <w:rFonts w:ascii="Arial" w:eastAsia="MS Mincho" w:hAnsi="Arial" w:cs="Arial"/>
          <w:sz w:val="20"/>
          <w:szCs w:val="24"/>
          <w:lang w:val="en-US" w:eastAsia="x-none"/>
        </w:rPr>
        <w:t xml:space="preserve"> S Banks</w:t>
      </w:r>
      <w:r w:rsidR="00990839" w:rsidRPr="00B92E63">
        <w:rPr>
          <w:rFonts w:ascii="Arial" w:eastAsia="MS Mincho" w:hAnsi="Arial" w:cs="Arial"/>
          <w:sz w:val="20"/>
          <w:szCs w:val="24"/>
          <w:lang w:val="en-US" w:eastAsia="x-none"/>
        </w:rPr>
        <w:t xml:space="preserve"> who is contactable via </w:t>
      </w:r>
      <w:r w:rsidRPr="00B92E63">
        <w:rPr>
          <w:rFonts w:ascii="Arial" w:eastAsia="MS Mincho" w:hAnsi="Arial" w:cs="Arial"/>
          <w:sz w:val="20"/>
          <w:szCs w:val="24"/>
          <w:lang w:val="en-US" w:eastAsia="x-none"/>
        </w:rPr>
        <w:t>The school office or enquiry@rosaryrc.bham.sch.uk</w:t>
      </w:r>
    </w:p>
    <w:p w14:paraId="0F8534A6" w14:textId="77777777" w:rsidR="00234F71" w:rsidRPr="00B92E63" w:rsidRDefault="00771149" w:rsidP="00234F71">
      <w:pPr>
        <w:spacing w:before="120" w:after="120" w:line="240" w:lineRule="auto"/>
        <w:rPr>
          <w:rFonts w:ascii="Arial" w:eastAsia="MS Mincho" w:hAnsi="Arial" w:cs="Arial"/>
          <w:b/>
          <w:lang w:val="en-US" w:eastAsia="x-none"/>
        </w:rPr>
      </w:pPr>
      <w:r w:rsidRPr="00B92E63">
        <w:rPr>
          <w:rFonts w:ascii="Arial" w:eastAsia="MS Mincho" w:hAnsi="Arial" w:cs="Arial"/>
          <w:b/>
          <w:lang w:val="en-US" w:eastAsia="x-none"/>
        </w:rPr>
        <w:lastRenderedPageBreak/>
        <w:t>5.5</w:t>
      </w:r>
      <w:r w:rsidR="00234F71" w:rsidRPr="00B92E63">
        <w:rPr>
          <w:rFonts w:ascii="Arial" w:eastAsia="MS Mincho" w:hAnsi="Arial" w:cs="Arial"/>
          <w:b/>
          <w:lang w:val="en-US" w:eastAsia="x-none"/>
        </w:rPr>
        <w:t xml:space="preserve"> All staff</w:t>
      </w:r>
    </w:p>
    <w:p w14:paraId="04416B32" w14:textId="77777777" w:rsidR="00234F71" w:rsidRPr="00B92E63" w:rsidRDefault="00D03F7F" w:rsidP="00234F71">
      <w:pPr>
        <w:spacing w:before="120" w:after="120" w:line="240" w:lineRule="auto"/>
        <w:rPr>
          <w:rFonts w:ascii="Arial" w:eastAsia="MS Mincho" w:hAnsi="Arial" w:cs="Arial"/>
          <w:sz w:val="20"/>
          <w:szCs w:val="24"/>
          <w:lang w:val="en-US" w:eastAsia="x-none"/>
        </w:rPr>
      </w:pPr>
      <w:r w:rsidRPr="00B92E63">
        <w:rPr>
          <w:rFonts w:ascii="Arial" w:eastAsia="MS Mincho" w:hAnsi="Arial" w:cs="Arial"/>
          <w:sz w:val="20"/>
          <w:szCs w:val="24"/>
          <w:lang w:val="en-US" w:eastAsia="x-none"/>
        </w:rPr>
        <w:t>All members of s</w:t>
      </w:r>
      <w:r w:rsidR="00234F71" w:rsidRPr="00B92E63">
        <w:rPr>
          <w:rFonts w:ascii="Arial" w:eastAsia="MS Mincho" w:hAnsi="Arial" w:cs="Arial"/>
          <w:sz w:val="20"/>
          <w:szCs w:val="24"/>
          <w:lang w:val="en-US" w:eastAsia="x-none"/>
        </w:rPr>
        <w:t>taff are responsible for:</w:t>
      </w:r>
    </w:p>
    <w:p w14:paraId="5CBA1B0E" w14:textId="77777777" w:rsidR="00234F71" w:rsidRPr="00B92E63" w:rsidRDefault="00234F71" w:rsidP="00234F71">
      <w:pPr>
        <w:numPr>
          <w:ilvl w:val="0"/>
          <w:numId w:val="10"/>
        </w:numPr>
        <w:spacing w:before="120" w:after="120" w:line="240" w:lineRule="auto"/>
        <w:rPr>
          <w:rFonts w:ascii="Arial" w:eastAsia="MS Mincho" w:hAnsi="Arial" w:cs="Arial"/>
          <w:sz w:val="20"/>
          <w:szCs w:val="24"/>
          <w:lang w:val="en-US" w:eastAsia="x-none"/>
        </w:rPr>
      </w:pPr>
      <w:r w:rsidRPr="00B92E63">
        <w:rPr>
          <w:rFonts w:ascii="Arial" w:eastAsia="MS Mincho" w:hAnsi="Arial" w:cs="Arial"/>
          <w:sz w:val="20"/>
          <w:szCs w:val="24"/>
          <w:lang w:val="en-US" w:eastAsia="x-none"/>
        </w:rPr>
        <w:t>Collecting, storing and processing any personal data in accordance with this policy</w:t>
      </w:r>
    </w:p>
    <w:p w14:paraId="6AACC345" w14:textId="77777777" w:rsidR="00234F71" w:rsidRPr="00B92E63" w:rsidRDefault="00234F71" w:rsidP="00234F71">
      <w:pPr>
        <w:numPr>
          <w:ilvl w:val="0"/>
          <w:numId w:val="10"/>
        </w:numPr>
        <w:spacing w:before="120" w:after="120" w:line="240" w:lineRule="auto"/>
        <w:rPr>
          <w:rFonts w:ascii="Arial" w:eastAsia="MS Mincho" w:hAnsi="Arial" w:cs="Arial"/>
          <w:sz w:val="20"/>
          <w:szCs w:val="24"/>
          <w:lang w:val="en-US" w:eastAsia="x-none"/>
        </w:rPr>
      </w:pPr>
      <w:r w:rsidRPr="00B92E63">
        <w:rPr>
          <w:rFonts w:ascii="Arial" w:eastAsia="MS Mincho" w:hAnsi="Arial" w:cs="Arial"/>
          <w:sz w:val="20"/>
          <w:szCs w:val="24"/>
          <w:lang w:val="en-US" w:eastAsia="x-none"/>
        </w:rPr>
        <w:t>Informing the school of any changes to their personal data, such as a change of address</w:t>
      </w:r>
    </w:p>
    <w:p w14:paraId="00CC3072" w14:textId="77777777" w:rsidR="00234F71" w:rsidRPr="00B92E63" w:rsidRDefault="00234F71" w:rsidP="00234F71">
      <w:pPr>
        <w:numPr>
          <w:ilvl w:val="0"/>
          <w:numId w:val="10"/>
        </w:numPr>
        <w:spacing w:before="120" w:after="120" w:line="240" w:lineRule="auto"/>
        <w:rPr>
          <w:rFonts w:ascii="Arial" w:eastAsia="MS Mincho" w:hAnsi="Arial" w:cs="Arial"/>
          <w:sz w:val="20"/>
          <w:szCs w:val="24"/>
          <w:lang w:val="en-US" w:eastAsia="x-none"/>
        </w:rPr>
      </w:pPr>
      <w:r w:rsidRPr="00B92E63">
        <w:rPr>
          <w:rFonts w:ascii="Arial" w:eastAsia="MS Mincho" w:hAnsi="Arial" w:cs="Arial"/>
          <w:sz w:val="20"/>
          <w:szCs w:val="24"/>
          <w:lang w:val="en-US" w:eastAsia="x-none"/>
        </w:rPr>
        <w:t>Contacting the</w:t>
      </w:r>
      <w:r w:rsidR="005F6E15" w:rsidRPr="00B92E63">
        <w:rPr>
          <w:rFonts w:ascii="Arial" w:eastAsia="MS Mincho" w:hAnsi="Arial" w:cs="Arial"/>
          <w:sz w:val="20"/>
          <w:szCs w:val="24"/>
          <w:lang w:val="en-US" w:eastAsia="x-none"/>
        </w:rPr>
        <w:t xml:space="preserve"> designated </w:t>
      </w:r>
      <w:r w:rsidR="006F3495" w:rsidRPr="00B92E63">
        <w:rPr>
          <w:rFonts w:ascii="Arial" w:eastAsia="MS Mincho" w:hAnsi="Arial" w:cs="Arial"/>
          <w:sz w:val="20"/>
          <w:szCs w:val="24"/>
          <w:lang w:val="en-US" w:eastAsia="x-none"/>
        </w:rPr>
        <w:t>Data Protection Contacts</w:t>
      </w:r>
      <w:r w:rsidR="00771149" w:rsidRPr="00B92E63">
        <w:rPr>
          <w:rFonts w:ascii="Arial" w:eastAsia="MS Mincho" w:hAnsi="Arial" w:cs="Arial"/>
          <w:sz w:val="20"/>
          <w:szCs w:val="24"/>
          <w:lang w:val="en-US" w:eastAsia="x-none"/>
        </w:rPr>
        <w:t xml:space="preserve"> </w:t>
      </w:r>
      <w:r w:rsidRPr="00B92E63">
        <w:rPr>
          <w:rFonts w:ascii="Arial" w:eastAsia="MS Mincho" w:hAnsi="Arial" w:cs="Arial"/>
          <w:sz w:val="20"/>
          <w:szCs w:val="24"/>
          <w:lang w:val="en-US" w:eastAsia="x-none"/>
        </w:rPr>
        <w:t xml:space="preserve">in the following circumstances: </w:t>
      </w:r>
    </w:p>
    <w:p w14:paraId="346B3AFD" w14:textId="77777777" w:rsidR="00234F71" w:rsidRPr="00B92E63" w:rsidRDefault="00234F71" w:rsidP="00234F71">
      <w:pPr>
        <w:numPr>
          <w:ilvl w:val="1"/>
          <w:numId w:val="10"/>
        </w:numPr>
        <w:spacing w:before="120" w:after="120" w:line="240" w:lineRule="auto"/>
        <w:rPr>
          <w:rFonts w:ascii="Arial" w:eastAsia="MS Mincho" w:hAnsi="Arial" w:cs="Arial"/>
          <w:sz w:val="20"/>
          <w:szCs w:val="24"/>
          <w:lang w:val="en-US" w:eastAsia="x-none"/>
        </w:rPr>
      </w:pPr>
      <w:r w:rsidRPr="00B92E63">
        <w:rPr>
          <w:rFonts w:ascii="Arial" w:eastAsia="MS Mincho" w:hAnsi="Arial" w:cs="Arial"/>
          <w:sz w:val="20"/>
          <w:szCs w:val="24"/>
          <w:lang w:val="en-US" w:eastAsia="x-none"/>
        </w:rPr>
        <w:t xml:space="preserve">With any questions about the operation of this policy, data protection law, </w:t>
      </w:r>
      <w:r w:rsidRPr="00B92E63">
        <w:rPr>
          <w:rFonts w:ascii="Arial" w:eastAsia="MS Mincho" w:hAnsi="Arial" w:cs="Arial"/>
          <w:sz w:val="20"/>
          <w:szCs w:val="24"/>
          <w:lang w:eastAsia="x-none"/>
        </w:rPr>
        <w:t>retaining personal data or keeping personal data secure</w:t>
      </w:r>
    </w:p>
    <w:p w14:paraId="10C2D0E2" w14:textId="77777777" w:rsidR="00234F71" w:rsidRPr="00B92E63" w:rsidRDefault="00234F71" w:rsidP="00234F71">
      <w:pPr>
        <w:numPr>
          <w:ilvl w:val="1"/>
          <w:numId w:val="10"/>
        </w:numPr>
        <w:spacing w:before="120" w:after="120" w:line="240" w:lineRule="auto"/>
        <w:rPr>
          <w:rFonts w:ascii="Arial" w:eastAsia="MS Mincho" w:hAnsi="Arial" w:cs="Arial"/>
          <w:sz w:val="20"/>
          <w:szCs w:val="24"/>
          <w:lang w:val="en-US" w:eastAsia="x-none"/>
        </w:rPr>
      </w:pPr>
      <w:r w:rsidRPr="00B92E63">
        <w:rPr>
          <w:rFonts w:ascii="Arial" w:eastAsia="MS Mincho" w:hAnsi="Arial" w:cs="Arial"/>
          <w:sz w:val="20"/>
          <w:szCs w:val="24"/>
          <w:lang w:val="en-US" w:eastAsia="x-none"/>
        </w:rPr>
        <w:t>If they have any concerns that this policy is not being followed</w:t>
      </w:r>
    </w:p>
    <w:p w14:paraId="1CD42C55" w14:textId="77777777" w:rsidR="00234F71" w:rsidRPr="00B92E63" w:rsidRDefault="00234F71" w:rsidP="00234F71">
      <w:pPr>
        <w:numPr>
          <w:ilvl w:val="1"/>
          <w:numId w:val="10"/>
        </w:numPr>
        <w:spacing w:before="120" w:after="120" w:line="240" w:lineRule="auto"/>
        <w:rPr>
          <w:rFonts w:ascii="Arial" w:eastAsia="MS Mincho" w:hAnsi="Arial" w:cs="Arial"/>
          <w:sz w:val="20"/>
          <w:szCs w:val="24"/>
          <w:lang w:val="en-US" w:eastAsia="x-none"/>
        </w:rPr>
      </w:pPr>
      <w:r w:rsidRPr="00B92E63">
        <w:rPr>
          <w:rFonts w:ascii="Arial" w:eastAsia="MS Mincho" w:hAnsi="Arial" w:cs="Arial"/>
          <w:sz w:val="20"/>
          <w:szCs w:val="24"/>
          <w:lang w:eastAsia="x-none"/>
        </w:rPr>
        <w:t>If they are unsure whether or not they have a lawful basis to use personal data in a particular way</w:t>
      </w:r>
    </w:p>
    <w:p w14:paraId="12B579E2" w14:textId="77777777" w:rsidR="00234F71" w:rsidRPr="00B92E63" w:rsidRDefault="00234F71" w:rsidP="00234F71">
      <w:pPr>
        <w:numPr>
          <w:ilvl w:val="0"/>
          <w:numId w:val="32"/>
        </w:numPr>
        <w:spacing w:before="120" w:after="120" w:line="240" w:lineRule="auto"/>
        <w:rPr>
          <w:rFonts w:ascii="Arial" w:eastAsia="MS Mincho" w:hAnsi="Arial" w:cs="Arial"/>
          <w:sz w:val="20"/>
          <w:szCs w:val="24"/>
          <w:lang w:eastAsia="x-none"/>
        </w:rPr>
      </w:pPr>
      <w:r w:rsidRPr="00B92E63">
        <w:rPr>
          <w:rFonts w:ascii="Arial" w:eastAsia="MS Mincho" w:hAnsi="Arial" w:cs="Arial"/>
          <w:sz w:val="20"/>
          <w:szCs w:val="24"/>
          <w:lang w:eastAsia="x-none"/>
        </w:rPr>
        <w:t>If they need to rely on or capture consent, draft a privacy notice, deal with data protection rights invoked by an individual, or transfer personal data outside the European Economic Area</w:t>
      </w:r>
    </w:p>
    <w:p w14:paraId="57118963" w14:textId="77777777" w:rsidR="00234F71" w:rsidRPr="00B92E63" w:rsidRDefault="00234F71" w:rsidP="00234F71">
      <w:pPr>
        <w:numPr>
          <w:ilvl w:val="0"/>
          <w:numId w:val="32"/>
        </w:numPr>
        <w:spacing w:before="120" w:after="120" w:line="240" w:lineRule="auto"/>
        <w:rPr>
          <w:rFonts w:ascii="Arial" w:eastAsia="MS Mincho" w:hAnsi="Arial" w:cs="Arial"/>
          <w:sz w:val="20"/>
          <w:szCs w:val="24"/>
          <w:lang w:eastAsia="x-none"/>
        </w:rPr>
      </w:pPr>
      <w:r w:rsidRPr="00B92E63">
        <w:rPr>
          <w:rFonts w:ascii="Arial" w:eastAsia="MS Mincho" w:hAnsi="Arial" w:cs="Arial"/>
          <w:sz w:val="20"/>
          <w:szCs w:val="24"/>
          <w:lang w:eastAsia="x-none"/>
        </w:rPr>
        <w:t>If there has been a data breach</w:t>
      </w:r>
    </w:p>
    <w:p w14:paraId="56D07896" w14:textId="77777777" w:rsidR="00234F71" w:rsidRPr="00B92E63" w:rsidRDefault="00234F71" w:rsidP="00234F71">
      <w:pPr>
        <w:numPr>
          <w:ilvl w:val="0"/>
          <w:numId w:val="32"/>
        </w:numPr>
        <w:spacing w:before="120" w:after="120" w:line="240" w:lineRule="auto"/>
        <w:rPr>
          <w:rFonts w:ascii="Arial" w:eastAsia="MS Mincho" w:hAnsi="Arial" w:cs="Arial"/>
          <w:sz w:val="20"/>
          <w:szCs w:val="24"/>
          <w:lang w:eastAsia="x-none"/>
        </w:rPr>
      </w:pPr>
      <w:r w:rsidRPr="00B92E63">
        <w:rPr>
          <w:rFonts w:ascii="Arial" w:eastAsia="MS Mincho" w:hAnsi="Arial" w:cs="Arial"/>
          <w:sz w:val="20"/>
          <w:szCs w:val="24"/>
          <w:lang w:eastAsia="x-none"/>
        </w:rPr>
        <w:t>Whenever they are engaging in a new activity that may affect the privacy rights of individuals</w:t>
      </w:r>
    </w:p>
    <w:p w14:paraId="16AEFDF1" w14:textId="77777777" w:rsidR="00234F71" w:rsidRPr="00B92E63" w:rsidRDefault="00234F71" w:rsidP="00234F71">
      <w:pPr>
        <w:numPr>
          <w:ilvl w:val="0"/>
          <w:numId w:val="32"/>
        </w:numPr>
        <w:spacing w:before="120" w:after="120" w:line="240" w:lineRule="auto"/>
        <w:rPr>
          <w:rFonts w:ascii="Arial" w:eastAsia="MS Mincho" w:hAnsi="Arial" w:cs="Arial"/>
          <w:sz w:val="20"/>
          <w:szCs w:val="24"/>
          <w:lang w:eastAsia="x-none"/>
        </w:rPr>
      </w:pPr>
      <w:r w:rsidRPr="00B92E63">
        <w:rPr>
          <w:rFonts w:ascii="Arial" w:eastAsia="MS Mincho" w:hAnsi="Arial" w:cs="Arial"/>
          <w:sz w:val="20"/>
          <w:szCs w:val="24"/>
          <w:lang w:eastAsia="x-none"/>
        </w:rPr>
        <w:t>If they need help with any contracts or sharing personal data with third parties</w:t>
      </w:r>
    </w:p>
    <w:p w14:paraId="5250CC29" w14:textId="0764EA45" w:rsidR="00234F71" w:rsidRPr="00CB295B" w:rsidRDefault="00234F71" w:rsidP="00CB295B">
      <w:pPr>
        <w:pStyle w:val="ListParagraph"/>
        <w:keepNext/>
        <w:keepLines/>
        <w:numPr>
          <w:ilvl w:val="0"/>
          <w:numId w:val="58"/>
        </w:numPr>
        <w:spacing w:before="480" w:after="120" w:line="240" w:lineRule="auto"/>
        <w:outlineLvl w:val="0"/>
        <w:rPr>
          <w:rFonts w:ascii="Arial" w:eastAsia="MS Gothic" w:hAnsi="Arial" w:cs="Arial"/>
          <w:b/>
          <w:bCs/>
          <w:sz w:val="28"/>
          <w:szCs w:val="20"/>
          <w:shd w:val="clear" w:color="auto" w:fill="FFFFFF"/>
          <w:lang w:eastAsia="x-none"/>
        </w:rPr>
      </w:pPr>
      <w:bookmarkStart w:id="7" w:name="_Toc508178032"/>
      <w:r w:rsidRPr="00CB295B">
        <w:rPr>
          <w:rFonts w:ascii="Arial" w:eastAsia="MS Gothic" w:hAnsi="Arial" w:cs="Arial"/>
          <w:b/>
          <w:bCs/>
          <w:sz w:val="28"/>
          <w:szCs w:val="20"/>
          <w:shd w:val="clear" w:color="auto" w:fill="FFFFFF"/>
          <w:lang w:eastAsia="x-none"/>
        </w:rPr>
        <w:t xml:space="preserve">Data </w:t>
      </w:r>
      <w:r w:rsidR="00D03F7F" w:rsidRPr="00CB295B">
        <w:rPr>
          <w:rFonts w:ascii="Arial" w:eastAsia="MS Gothic" w:hAnsi="Arial" w:cs="Arial"/>
          <w:b/>
          <w:bCs/>
          <w:sz w:val="28"/>
          <w:szCs w:val="20"/>
          <w:shd w:val="clear" w:color="auto" w:fill="FFFFFF"/>
          <w:lang w:eastAsia="x-none"/>
        </w:rPr>
        <w:t xml:space="preserve">Protection </w:t>
      </w:r>
      <w:bookmarkEnd w:id="7"/>
      <w:r w:rsidR="00D03F7F" w:rsidRPr="00CB295B">
        <w:rPr>
          <w:rFonts w:ascii="Arial" w:eastAsia="MS Gothic" w:hAnsi="Arial" w:cs="Arial"/>
          <w:b/>
          <w:bCs/>
          <w:sz w:val="28"/>
          <w:szCs w:val="20"/>
          <w:shd w:val="clear" w:color="auto" w:fill="FFFFFF"/>
          <w:lang w:eastAsia="x-none"/>
        </w:rPr>
        <w:t>Principles</w:t>
      </w:r>
    </w:p>
    <w:p w14:paraId="260776CA" w14:textId="77777777" w:rsidR="00CB295B" w:rsidRPr="00CB295B" w:rsidRDefault="00CB295B" w:rsidP="00CB295B">
      <w:pPr>
        <w:pStyle w:val="ListParagraph"/>
        <w:keepNext/>
        <w:keepLines/>
        <w:spacing w:before="480" w:after="120" w:line="240" w:lineRule="auto"/>
        <w:outlineLvl w:val="0"/>
        <w:rPr>
          <w:rFonts w:ascii="Arial" w:eastAsia="MS Gothic" w:hAnsi="Arial" w:cs="Arial"/>
          <w:b/>
          <w:bCs/>
          <w:sz w:val="28"/>
          <w:szCs w:val="20"/>
          <w:shd w:val="clear" w:color="auto" w:fill="FFFFFF"/>
          <w:lang w:eastAsia="x-none"/>
        </w:rPr>
      </w:pPr>
    </w:p>
    <w:p w14:paraId="00B510EC" w14:textId="552DF097" w:rsidR="00234F71" w:rsidRPr="00B92E63" w:rsidRDefault="00234F71" w:rsidP="00234F71">
      <w:pPr>
        <w:spacing w:before="120" w:after="0" w:line="240" w:lineRule="auto"/>
        <w:rPr>
          <w:rFonts w:ascii="Arial" w:eastAsia="MS Mincho" w:hAnsi="Arial" w:cs="Arial"/>
          <w:sz w:val="20"/>
          <w:szCs w:val="20"/>
          <w:shd w:val="clear" w:color="auto" w:fill="FFFFFF"/>
          <w:lang w:val="en-US"/>
        </w:rPr>
      </w:pPr>
      <w:r w:rsidRPr="00B92E63">
        <w:rPr>
          <w:rFonts w:ascii="Arial" w:eastAsia="MS Mincho" w:hAnsi="Arial" w:cs="Arial"/>
          <w:sz w:val="20"/>
          <w:szCs w:val="20"/>
          <w:shd w:val="clear" w:color="auto" w:fill="FFFFFF"/>
          <w:lang w:val="en-US"/>
        </w:rPr>
        <w:t xml:space="preserve">The </w:t>
      </w:r>
      <w:r w:rsidR="00CC3AF3">
        <w:rPr>
          <w:rFonts w:ascii="Arial" w:eastAsia="MS Mincho" w:hAnsi="Arial" w:cs="Arial"/>
          <w:sz w:val="20"/>
          <w:szCs w:val="20"/>
          <w:shd w:val="clear" w:color="auto" w:fill="FFFFFF"/>
          <w:lang w:val="en-US"/>
        </w:rPr>
        <w:t>UK-GDPR</w:t>
      </w:r>
      <w:r w:rsidRPr="00B92E63">
        <w:rPr>
          <w:rFonts w:ascii="Arial" w:eastAsia="MS Mincho" w:hAnsi="Arial" w:cs="Arial"/>
          <w:sz w:val="20"/>
          <w:szCs w:val="20"/>
          <w:shd w:val="clear" w:color="auto" w:fill="FFFFFF"/>
          <w:lang w:val="en-US"/>
        </w:rPr>
        <w:t xml:space="preserve"> is based on data protection principles that our </w:t>
      </w:r>
      <w:r w:rsidR="006F3495" w:rsidRPr="00B92E63">
        <w:rPr>
          <w:rFonts w:ascii="Arial" w:eastAsia="MS Mincho" w:hAnsi="Arial" w:cs="Arial"/>
          <w:sz w:val="20"/>
          <w:szCs w:val="20"/>
          <w:shd w:val="clear" w:color="auto" w:fill="FFFFFF"/>
          <w:lang w:val="en-US"/>
        </w:rPr>
        <w:t>school</w:t>
      </w:r>
      <w:r w:rsidR="00D03F7F" w:rsidRPr="00B92E63">
        <w:rPr>
          <w:rFonts w:ascii="Arial" w:eastAsia="MS Mincho" w:hAnsi="Arial" w:cs="Arial"/>
          <w:sz w:val="20"/>
          <w:szCs w:val="20"/>
          <w:shd w:val="clear" w:color="auto" w:fill="FFFFFF"/>
          <w:lang w:val="en-US"/>
        </w:rPr>
        <w:t xml:space="preserve"> </w:t>
      </w:r>
      <w:r w:rsidRPr="00B92E63">
        <w:rPr>
          <w:rFonts w:ascii="Arial" w:eastAsia="MS Mincho" w:hAnsi="Arial" w:cs="Arial"/>
          <w:sz w:val="20"/>
          <w:szCs w:val="20"/>
          <w:shd w:val="clear" w:color="auto" w:fill="FFFFFF"/>
          <w:lang w:val="en-US"/>
        </w:rPr>
        <w:t xml:space="preserve">must comply with. </w:t>
      </w:r>
    </w:p>
    <w:p w14:paraId="3D56E0E9" w14:textId="77777777" w:rsidR="00234F71" w:rsidRPr="00B92E63" w:rsidRDefault="00234F71" w:rsidP="00234F71">
      <w:pPr>
        <w:spacing w:before="120" w:after="0" w:line="240" w:lineRule="auto"/>
        <w:rPr>
          <w:rFonts w:ascii="Arial" w:eastAsia="MS Mincho" w:hAnsi="Arial" w:cs="Arial"/>
          <w:sz w:val="20"/>
          <w:szCs w:val="20"/>
          <w:shd w:val="clear" w:color="auto" w:fill="FFFFFF"/>
          <w:lang w:val="en-US"/>
        </w:rPr>
      </w:pPr>
      <w:r w:rsidRPr="00B92E63">
        <w:rPr>
          <w:rFonts w:ascii="Arial" w:eastAsia="MS Mincho" w:hAnsi="Arial" w:cs="Arial"/>
          <w:sz w:val="20"/>
          <w:szCs w:val="20"/>
          <w:shd w:val="clear" w:color="auto" w:fill="FFFFFF"/>
          <w:lang w:val="en-US"/>
        </w:rPr>
        <w:t xml:space="preserve"> </w:t>
      </w:r>
      <w:r w:rsidR="006F3495" w:rsidRPr="00B92E63">
        <w:rPr>
          <w:rFonts w:ascii="Arial" w:eastAsia="MS Mincho" w:hAnsi="Arial" w:cs="Arial"/>
          <w:sz w:val="20"/>
          <w:szCs w:val="20"/>
          <w:shd w:val="clear" w:color="auto" w:fill="FFFFFF"/>
          <w:lang w:val="en-US"/>
        </w:rPr>
        <w:t xml:space="preserve">The Rosary Catholic Primary School </w:t>
      </w:r>
      <w:r w:rsidRPr="00B92E63">
        <w:rPr>
          <w:rFonts w:ascii="Arial" w:eastAsia="MS Mincho" w:hAnsi="Arial" w:cs="Arial"/>
          <w:sz w:val="20"/>
          <w:szCs w:val="20"/>
          <w:shd w:val="clear" w:color="auto" w:fill="FFFFFF"/>
          <w:lang w:val="en-US"/>
        </w:rPr>
        <w:t xml:space="preserve"> has adopted the principles to underpin its Data Protection Policy:</w:t>
      </w:r>
    </w:p>
    <w:p w14:paraId="48FF26CF" w14:textId="77777777" w:rsidR="00234F71" w:rsidRPr="00B92E63" w:rsidRDefault="00234F71" w:rsidP="00234F71">
      <w:pPr>
        <w:spacing w:before="120" w:after="0" w:line="240" w:lineRule="auto"/>
        <w:rPr>
          <w:rFonts w:ascii="Arial" w:eastAsia="MS Mincho" w:hAnsi="Arial" w:cs="Arial"/>
          <w:sz w:val="20"/>
          <w:szCs w:val="20"/>
          <w:shd w:val="clear" w:color="auto" w:fill="FFFFFF"/>
          <w:lang w:val="en-US"/>
        </w:rPr>
      </w:pPr>
      <w:r w:rsidRPr="00B92E63">
        <w:rPr>
          <w:rFonts w:ascii="Arial" w:eastAsia="MS Mincho" w:hAnsi="Arial" w:cs="Arial"/>
          <w:sz w:val="20"/>
          <w:szCs w:val="20"/>
          <w:shd w:val="clear" w:color="auto" w:fill="FFFFFF"/>
          <w:lang w:val="en-US"/>
        </w:rPr>
        <w:t xml:space="preserve">The principles require that all </w:t>
      </w:r>
      <w:r w:rsidR="00D03F7F" w:rsidRPr="00B92E63">
        <w:rPr>
          <w:rFonts w:ascii="Arial" w:eastAsia="MS Mincho" w:hAnsi="Arial" w:cs="Arial"/>
          <w:sz w:val="20"/>
          <w:szCs w:val="20"/>
          <w:shd w:val="clear" w:color="auto" w:fill="FFFFFF"/>
          <w:lang w:val="en-US"/>
        </w:rPr>
        <w:t xml:space="preserve">personal </w:t>
      </w:r>
      <w:r w:rsidRPr="00B92E63">
        <w:rPr>
          <w:rFonts w:ascii="Arial" w:eastAsia="MS Mincho" w:hAnsi="Arial" w:cs="Arial"/>
          <w:sz w:val="20"/>
          <w:szCs w:val="20"/>
          <w:shd w:val="clear" w:color="auto" w:fill="FFFFFF"/>
          <w:lang w:val="en-US"/>
        </w:rPr>
        <w:t xml:space="preserve">data shall be: </w:t>
      </w:r>
    </w:p>
    <w:p w14:paraId="7F80A22C" w14:textId="77777777" w:rsidR="00234F71" w:rsidRPr="00B92E63" w:rsidRDefault="00234F71" w:rsidP="00234F71">
      <w:pPr>
        <w:spacing w:before="120" w:after="0" w:line="240" w:lineRule="auto"/>
        <w:rPr>
          <w:rFonts w:ascii="Arial" w:eastAsia="MS Mincho" w:hAnsi="Arial" w:cs="Arial"/>
          <w:sz w:val="20"/>
          <w:szCs w:val="20"/>
          <w:shd w:val="clear" w:color="auto" w:fill="FFFFFF"/>
          <w:lang w:val="en-US"/>
        </w:rPr>
      </w:pPr>
      <w:r w:rsidRPr="00B92E63">
        <w:rPr>
          <w:rFonts w:ascii="Arial" w:eastAsia="MS Mincho" w:hAnsi="Arial" w:cs="Arial"/>
          <w:sz w:val="20"/>
          <w:szCs w:val="20"/>
          <w:shd w:val="clear" w:color="auto" w:fill="FFFFFF"/>
          <w:lang w:val="en-US"/>
        </w:rPr>
        <w:t>(1) processed lawfully, fairly and in a transparent manner ('lawfulness, fairness and transparency');</w:t>
      </w:r>
    </w:p>
    <w:p w14:paraId="04DA5D10" w14:textId="77777777" w:rsidR="00234F71" w:rsidRPr="00B92E63" w:rsidRDefault="00234F71" w:rsidP="00234F71">
      <w:pPr>
        <w:spacing w:before="120" w:after="0" w:line="240" w:lineRule="auto"/>
        <w:rPr>
          <w:rFonts w:ascii="Arial" w:eastAsia="MS Mincho" w:hAnsi="Arial" w:cs="Arial"/>
          <w:sz w:val="20"/>
          <w:szCs w:val="20"/>
          <w:shd w:val="clear" w:color="auto" w:fill="FFFFFF"/>
          <w:lang w:val="en-US"/>
        </w:rPr>
      </w:pPr>
      <w:r w:rsidRPr="00B92E63">
        <w:rPr>
          <w:rFonts w:ascii="Arial" w:eastAsia="MS Mincho" w:hAnsi="Arial" w:cs="Arial"/>
          <w:sz w:val="20"/>
          <w:szCs w:val="20"/>
          <w:shd w:val="clear" w:color="auto" w:fill="FFFFFF"/>
          <w:lang w:val="en-US"/>
        </w:rPr>
        <w:t>(2) used for specified, explicit and legitimate purposes ('purpose limitation');</w:t>
      </w:r>
    </w:p>
    <w:p w14:paraId="4830D1A7" w14:textId="77777777" w:rsidR="00234F71" w:rsidRPr="00B92E63" w:rsidRDefault="00234F71" w:rsidP="00234F71">
      <w:pPr>
        <w:spacing w:before="120" w:after="0" w:line="240" w:lineRule="auto"/>
        <w:rPr>
          <w:rFonts w:ascii="Arial" w:eastAsia="MS Mincho" w:hAnsi="Arial" w:cs="Arial"/>
          <w:sz w:val="20"/>
          <w:szCs w:val="20"/>
          <w:shd w:val="clear" w:color="auto" w:fill="FFFFFF"/>
          <w:lang w:val="en-US"/>
        </w:rPr>
      </w:pPr>
      <w:r w:rsidRPr="00B92E63">
        <w:rPr>
          <w:rFonts w:ascii="Arial" w:eastAsia="MS Mincho" w:hAnsi="Arial" w:cs="Arial"/>
          <w:sz w:val="20"/>
          <w:szCs w:val="20"/>
          <w:shd w:val="clear" w:color="auto" w:fill="FFFFFF"/>
          <w:lang w:val="en-US"/>
        </w:rPr>
        <w:t xml:space="preserve">(3) used in a way that is adequate, relevant and limited to what is necessary ('data </w:t>
      </w:r>
      <w:proofErr w:type="spellStart"/>
      <w:r w:rsidRPr="00B92E63">
        <w:rPr>
          <w:rFonts w:ascii="Arial" w:eastAsia="MS Mincho" w:hAnsi="Arial" w:cs="Arial"/>
          <w:sz w:val="20"/>
          <w:szCs w:val="20"/>
          <w:shd w:val="clear" w:color="auto" w:fill="FFFFFF"/>
          <w:lang w:val="en-US"/>
        </w:rPr>
        <w:t>minimisation</w:t>
      </w:r>
      <w:proofErr w:type="spellEnd"/>
      <w:r w:rsidRPr="00B92E63">
        <w:rPr>
          <w:rFonts w:ascii="Arial" w:eastAsia="MS Mincho" w:hAnsi="Arial" w:cs="Arial"/>
          <w:sz w:val="20"/>
          <w:szCs w:val="20"/>
          <w:shd w:val="clear" w:color="auto" w:fill="FFFFFF"/>
          <w:lang w:val="en-US"/>
        </w:rPr>
        <w:t>');</w:t>
      </w:r>
    </w:p>
    <w:p w14:paraId="13E7DF45" w14:textId="77777777" w:rsidR="00234F71" w:rsidRPr="00B92E63" w:rsidRDefault="00234F71" w:rsidP="00234F71">
      <w:pPr>
        <w:spacing w:before="120" w:after="0" w:line="240" w:lineRule="auto"/>
        <w:rPr>
          <w:rFonts w:ascii="Arial" w:eastAsia="MS Mincho" w:hAnsi="Arial" w:cs="Arial"/>
          <w:sz w:val="20"/>
          <w:szCs w:val="20"/>
          <w:shd w:val="clear" w:color="auto" w:fill="FFFFFF"/>
          <w:lang w:val="en-US"/>
        </w:rPr>
      </w:pPr>
      <w:r w:rsidRPr="00B92E63">
        <w:rPr>
          <w:rFonts w:ascii="Arial" w:eastAsia="MS Mincho" w:hAnsi="Arial" w:cs="Arial"/>
          <w:sz w:val="20"/>
          <w:szCs w:val="20"/>
          <w:shd w:val="clear" w:color="auto" w:fill="FFFFFF"/>
          <w:lang w:val="en-US"/>
        </w:rPr>
        <w:t>(4) accurate and, where necessary, kept up to date; every reasonable step must be taken to ensure that personal data that are inaccurate, are erased or rectified without delay ('accuracy');</w:t>
      </w:r>
    </w:p>
    <w:p w14:paraId="416D0740" w14:textId="77777777" w:rsidR="00234F71" w:rsidRPr="00B92E63" w:rsidRDefault="00234F71" w:rsidP="00234F71">
      <w:pPr>
        <w:spacing w:before="120" w:after="0" w:line="240" w:lineRule="auto"/>
        <w:rPr>
          <w:rFonts w:ascii="Arial" w:eastAsia="MS Mincho" w:hAnsi="Arial" w:cs="Arial"/>
          <w:sz w:val="20"/>
          <w:szCs w:val="20"/>
          <w:shd w:val="clear" w:color="auto" w:fill="FFFFFF"/>
          <w:lang w:val="en-US"/>
        </w:rPr>
      </w:pPr>
      <w:r w:rsidRPr="00B92E63">
        <w:rPr>
          <w:rFonts w:ascii="Arial" w:eastAsia="MS Mincho" w:hAnsi="Arial" w:cs="Arial"/>
          <w:sz w:val="20"/>
          <w:szCs w:val="20"/>
          <w:shd w:val="clear" w:color="auto" w:fill="FFFFFF"/>
          <w:lang w:val="en-US"/>
        </w:rPr>
        <w:t>(5) kept no longer than is necessary ('storage limitation');</w:t>
      </w:r>
    </w:p>
    <w:p w14:paraId="0EBBEA09" w14:textId="77777777" w:rsidR="00234F71" w:rsidRPr="00B92E63" w:rsidRDefault="00234F71" w:rsidP="00234F71">
      <w:pPr>
        <w:spacing w:before="120" w:after="0" w:line="240" w:lineRule="auto"/>
        <w:rPr>
          <w:rFonts w:ascii="Arial" w:eastAsia="MS Mincho" w:hAnsi="Arial" w:cs="Arial"/>
          <w:sz w:val="20"/>
          <w:szCs w:val="20"/>
          <w:shd w:val="clear" w:color="auto" w:fill="FFFFFF"/>
          <w:lang w:val="en-US"/>
        </w:rPr>
      </w:pPr>
      <w:r w:rsidRPr="00B92E63">
        <w:rPr>
          <w:rFonts w:ascii="Arial" w:eastAsia="MS Mincho" w:hAnsi="Arial" w:cs="Arial"/>
          <w:sz w:val="20"/>
          <w:szCs w:val="20"/>
          <w:shd w:val="clear" w:color="auto" w:fill="FFFFFF"/>
          <w:lang w:val="en-US"/>
        </w:rPr>
        <w:t xml:space="preserve">(6) processed in a manner that ensures it is safe and secure, ensuring that measures against </w:t>
      </w:r>
      <w:proofErr w:type="spellStart"/>
      <w:r w:rsidRPr="00B92E63">
        <w:rPr>
          <w:rFonts w:ascii="Arial" w:eastAsia="MS Mincho" w:hAnsi="Arial" w:cs="Arial"/>
          <w:sz w:val="20"/>
          <w:szCs w:val="20"/>
          <w:shd w:val="clear" w:color="auto" w:fill="FFFFFF"/>
          <w:lang w:val="en-US"/>
        </w:rPr>
        <w:t>unauthorised</w:t>
      </w:r>
      <w:proofErr w:type="spellEnd"/>
      <w:r w:rsidRPr="00B92E63">
        <w:rPr>
          <w:rFonts w:ascii="Arial" w:eastAsia="MS Mincho" w:hAnsi="Arial" w:cs="Arial"/>
          <w:sz w:val="20"/>
          <w:szCs w:val="20"/>
          <w:shd w:val="clear" w:color="auto" w:fill="FFFFFF"/>
          <w:lang w:val="en-US"/>
        </w:rPr>
        <w:t xml:space="preserve"> or unlawful processing and against accidental loss, destruction or damage are in place ('integrity and confidentiality').</w:t>
      </w:r>
    </w:p>
    <w:p w14:paraId="5A0E0F32" w14:textId="77777777" w:rsidR="00234F71" w:rsidRPr="00B92E63" w:rsidRDefault="006F3495" w:rsidP="00234F71">
      <w:pPr>
        <w:spacing w:before="120" w:after="120" w:line="240" w:lineRule="auto"/>
        <w:rPr>
          <w:rFonts w:ascii="Arial" w:eastAsia="MS Mincho" w:hAnsi="Arial" w:cs="Arial"/>
          <w:sz w:val="20"/>
          <w:szCs w:val="20"/>
          <w:shd w:val="clear" w:color="auto" w:fill="FFFFFF"/>
          <w:lang w:val="en-US"/>
        </w:rPr>
      </w:pPr>
      <w:bookmarkStart w:id="8" w:name="_Toc491436298"/>
      <w:r w:rsidRPr="00B92E63">
        <w:rPr>
          <w:rFonts w:ascii="Arial" w:eastAsia="MS Mincho" w:hAnsi="Arial" w:cs="Arial"/>
          <w:sz w:val="20"/>
          <w:szCs w:val="24"/>
          <w:lang w:val="en-US"/>
        </w:rPr>
        <w:t>This policy sets out how The Rosary Catholic Primary School</w:t>
      </w:r>
      <w:r w:rsidR="00E271E4" w:rsidRPr="00B92E63">
        <w:rPr>
          <w:rFonts w:ascii="Arial" w:eastAsia="MS Mincho" w:hAnsi="Arial" w:cs="Arial"/>
          <w:sz w:val="20"/>
          <w:szCs w:val="24"/>
          <w:lang w:val="en-US"/>
        </w:rPr>
        <w:t xml:space="preserve"> </w:t>
      </w:r>
      <w:r w:rsidR="00234F71" w:rsidRPr="00B92E63">
        <w:rPr>
          <w:rFonts w:ascii="Arial" w:eastAsia="MS Mincho" w:hAnsi="Arial" w:cs="Arial"/>
          <w:sz w:val="20"/>
          <w:szCs w:val="24"/>
          <w:lang w:val="en-US"/>
        </w:rPr>
        <w:t>aims to comply with these principles</w:t>
      </w:r>
      <w:bookmarkEnd w:id="8"/>
      <w:r w:rsidR="00234F71" w:rsidRPr="00B92E63">
        <w:rPr>
          <w:rFonts w:ascii="Arial" w:eastAsia="MS Mincho" w:hAnsi="Arial" w:cs="Arial"/>
          <w:sz w:val="20"/>
          <w:szCs w:val="24"/>
          <w:lang w:val="en-US"/>
        </w:rPr>
        <w:t>.</w:t>
      </w:r>
    </w:p>
    <w:p w14:paraId="6869C648" w14:textId="1C3DF0AA" w:rsidR="00234F71" w:rsidRPr="00CB295B" w:rsidRDefault="00234F71" w:rsidP="00CB295B">
      <w:pPr>
        <w:pStyle w:val="ListParagraph"/>
        <w:keepNext/>
        <w:keepLines/>
        <w:numPr>
          <w:ilvl w:val="0"/>
          <w:numId w:val="58"/>
        </w:numPr>
        <w:spacing w:before="480" w:after="120" w:line="240" w:lineRule="auto"/>
        <w:outlineLvl w:val="0"/>
        <w:rPr>
          <w:rFonts w:ascii="Arial" w:eastAsia="MS Gothic" w:hAnsi="Arial" w:cs="Arial"/>
          <w:b/>
          <w:bCs/>
          <w:sz w:val="28"/>
          <w:szCs w:val="20"/>
          <w:shd w:val="clear" w:color="auto" w:fill="FFFFFF"/>
          <w:lang w:eastAsia="x-none"/>
        </w:rPr>
      </w:pPr>
      <w:bookmarkStart w:id="9" w:name="_Toc508178033"/>
      <w:r w:rsidRPr="00CB295B">
        <w:rPr>
          <w:rFonts w:ascii="Arial" w:eastAsia="MS Gothic" w:hAnsi="Arial" w:cs="Arial"/>
          <w:b/>
          <w:bCs/>
          <w:sz w:val="28"/>
          <w:szCs w:val="20"/>
          <w:shd w:val="clear" w:color="auto" w:fill="FFFFFF"/>
          <w:lang w:eastAsia="x-none"/>
        </w:rPr>
        <w:t>Collecting personal data</w:t>
      </w:r>
      <w:bookmarkEnd w:id="9"/>
    </w:p>
    <w:p w14:paraId="762C4AC9" w14:textId="77777777" w:rsidR="00CB295B" w:rsidRPr="00CB295B" w:rsidRDefault="00CB295B" w:rsidP="00CB295B">
      <w:pPr>
        <w:pStyle w:val="ListParagraph"/>
        <w:keepNext/>
        <w:keepLines/>
        <w:spacing w:before="480" w:after="120" w:line="240" w:lineRule="auto"/>
        <w:outlineLvl w:val="0"/>
        <w:rPr>
          <w:rFonts w:ascii="Arial" w:eastAsia="MS Gothic" w:hAnsi="Arial" w:cs="Arial"/>
          <w:b/>
          <w:bCs/>
          <w:sz w:val="24"/>
          <w:szCs w:val="20"/>
          <w:shd w:val="clear" w:color="auto" w:fill="FFFFFF"/>
          <w:lang w:eastAsia="x-none"/>
        </w:rPr>
      </w:pPr>
    </w:p>
    <w:p w14:paraId="3CE89F2F" w14:textId="77777777" w:rsidR="00234F71" w:rsidRPr="00B92E63" w:rsidRDefault="00234F71" w:rsidP="00234F71">
      <w:pPr>
        <w:spacing w:before="120" w:after="0" w:line="240" w:lineRule="auto"/>
        <w:rPr>
          <w:rFonts w:ascii="Arial" w:eastAsia="MS Mincho" w:hAnsi="Arial" w:cs="Arial"/>
          <w:b/>
        </w:rPr>
      </w:pPr>
      <w:r w:rsidRPr="00B92E63">
        <w:rPr>
          <w:rFonts w:ascii="Arial" w:eastAsia="MS Mincho" w:hAnsi="Arial" w:cs="Arial"/>
          <w:b/>
        </w:rPr>
        <w:t xml:space="preserve">7.1 Lawfulness, fairness and transparency </w:t>
      </w:r>
    </w:p>
    <w:p w14:paraId="432F9E8C" w14:textId="77777777" w:rsidR="00234F71" w:rsidRPr="00B92E63" w:rsidRDefault="006F3495" w:rsidP="00234F71">
      <w:pPr>
        <w:spacing w:before="120" w:after="0" w:line="240" w:lineRule="auto"/>
        <w:rPr>
          <w:rFonts w:ascii="Arial" w:eastAsia="MS Mincho" w:hAnsi="Arial" w:cs="Arial"/>
          <w:sz w:val="20"/>
          <w:szCs w:val="20"/>
          <w:lang w:val="en-US"/>
        </w:rPr>
      </w:pPr>
      <w:r w:rsidRPr="00B92E63">
        <w:rPr>
          <w:rFonts w:ascii="Arial" w:eastAsia="MS Mincho" w:hAnsi="Arial" w:cs="Arial"/>
          <w:sz w:val="20"/>
          <w:szCs w:val="24"/>
          <w:lang w:val="en-US" w:eastAsia="x-none"/>
        </w:rPr>
        <w:t>The Rosary Catholic primary School</w:t>
      </w:r>
      <w:r w:rsidR="00E271E4" w:rsidRPr="00B92E63">
        <w:rPr>
          <w:rFonts w:ascii="Arial" w:eastAsia="MS Mincho" w:hAnsi="Arial" w:cs="Arial"/>
          <w:sz w:val="20"/>
          <w:szCs w:val="24"/>
          <w:lang w:val="en-US" w:eastAsia="x-none"/>
        </w:rPr>
        <w:t xml:space="preserve"> shall only </w:t>
      </w:r>
      <w:r w:rsidR="00234F71" w:rsidRPr="00B92E63">
        <w:rPr>
          <w:rFonts w:ascii="Arial" w:eastAsia="MS Mincho" w:hAnsi="Arial" w:cs="Arial"/>
          <w:sz w:val="20"/>
          <w:szCs w:val="20"/>
          <w:lang w:val="en-US"/>
        </w:rPr>
        <w:t xml:space="preserve">process personal data where </w:t>
      </w:r>
      <w:r w:rsidR="00E271E4" w:rsidRPr="00B92E63">
        <w:rPr>
          <w:rFonts w:ascii="Arial" w:eastAsia="MS Mincho" w:hAnsi="Arial" w:cs="Arial"/>
          <w:sz w:val="20"/>
          <w:szCs w:val="20"/>
          <w:lang w:val="en-US"/>
        </w:rPr>
        <w:t>it has one of 5</w:t>
      </w:r>
      <w:r w:rsidR="00234F71" w:rsidRPr="00B92E63">
        <w:rPr>
          <w:rFonts w:ascii="Arial" w:eastAsia="MS Mincho" w:hAnsi="Arial" w:cs="Arial"/>
          <w:sz w:val="20"/>
          <w:szCs w:val="20"/>
          <w:lang w:val="en-US"/>
        </w:rPr>
        <w:t xml:space="preserve"> ‘lawful bases’ (legal reasons)</w:t>
      </w:r>
      <w:r w:rsidR="00E271E4" w:rsidRPr="00B92E63">
        <w:rPr>
          <w:rFonts w:ascii="Arial" w:eastAsia="MS Mincho" w:hAnsi="Arial" w:cs="Arial"/>
          <w:sz w:val="20"/>
          <w:szCs w:val="20"/>
          <w:lang w:val="en-US"/>
        </w:rPr>
        <w:t xml:space="preserve"> available to the </w:t>
      </w:r>
      <w:r w:rsidR="00E271E4" w:rsidRPr="00B92E63">
        <w:rPr>
          <w:rFonts w:ascii="Arial" w:eastAsia="MS Mincho" w:hAnsi="Arial" w:cs="Arial"/>
          <w:sz w:val="20"/>
          <w:szCs w:val="24"/>
          <w:lang w:val="en-US" w:eastAsia="x-none"/>
        </w:rPr>
        <w:t xml:space="preserve">School </w:t>
      </w:r>
      <w:r w:rsidR="00234F71" w:rsidRPr="00B92E63">
        <w:rPr>
          <w:rFonts w:ascii="Arial" w:eastAsia="MS Mincho" w:hAnsi="Arial" w:cs="Arial"/>
          <w:sz w:val="20"/>
          <w:szCs w:val="20"/>
          <w:lang w:val="en-US"/>
        </w:rPr>
        <w:t>to do so under data protection law:</w:t>
      </w:r>
    </w:p>
    <w:p w14:paraId="14E23DD9" w14:textId="77777777" w:rsidR="00234F71" w:rsidRPr="00B92E63" w:rsidRDefault="00234F71" w:rsidP="00234F71">
      <w:pPr>
        <w:numPr>
          <w:ilvl w:val="0"/>
          <w:numId w:val="14"/>
        </w:numPr>
        <w:spacing w:before="120" w:after="0" w:line="240" w:lineRule="auto"/>
        <w:rPr>
          <w:rFonts w:ascii="Arial" w:eastAsia="MS Mincho" w:hAnsi="Arial" w:cs="Arial"/>
          <w:sz w:val="20"/>
          <w:szCs w:val="20"/>
          <w:lang w:val="en-US"/>
        </w:rPr>
      </w:pPr>
      <w:r w:rsidRPr="00B92E63">
        <w:rPr>
          <w:rFonts w:ascii="Arial" w:eastAsia="MS Mincho" w:hAnsi="Arial" w:cs="Arial"/>
          <w:sz w:val="20"/>
          <w:szCs w:val="20"/>
          <w:lang w:val="en-US"/>
        </w:rPr>
        <w:t xml:space="preserve">The data needs to be processed so that the school can </w:t>
      </w:r>
      <w:r w:rsidRPr="00B92E63">
        <w:rPr>
          <w:rFonts w:ascii="Arial" w:eastAsia="MS Mincho" w:hAnsi="Arial" w:cs="Arial"/>
          <w:b/>
          <w:sz w:val="20"/>
          <w:szCs w:val="20"/>
          <w:lang w:val="en-US"/>
        </w:rPr>
        <w:t>fulfil a contract</w:t>
      </w:r>
      <w:r w:rsidRPr="00B92E63">
        <w:rPr>
          <w:rFonts w:ascii="Arial" w:eastAsia="MS Mincho" w:hAnsi="Arial" w:cs="Arial"/>
          <w:sz w:val="20"/>
          <w:szCs w:val="20"/>
          <w:lang w:val="en-US"/>
        </w:rPr>
        <w:t xml:space="preserve"> with the individual, or the individual has asked the school to take specific steps before entering into a contract</w:t>
      </w:r>
    </w:p>
    <w:p w14:paraId="466B7144" w14:textId="77777777" w:rsidR="00234F71" w:rsidRPr="00B92E63" w:rsidRDefault="00234F71" w:rsidP="00234F71">
      <w:pPr>
        <w:numPr>
          <w:ilvl w:val="0"/>
          <w:numId w:val="37"/>
        </w:numPr>
        <w:spacing w:before="120" w:after="0" w:line="240" w:lineRule="auto"/>
        <w:rPr>
          <w:rFonts w:ascii="Arial" w:eastAsia="MS Mincho" w:hAnsi="Arial" w:cs="Arial"/>
          <w:b/>
          <w:sz w:val="20"/>
          <w:szCs w:val="20"/>
          <w:lang w:val="en-US"/>
        </w:rPr>
      </w:pPr>
      <w:r w:rsidRPr="00B92E63">
        <w:rPr>
          <w:rFonts w:ascii="Arial" w:eastAsia="MS Mincho" w:hAnsi="Arial" w:cs="Arial"/>
          <w:sz w:val="20"/>
          <w:szCs w:val="20"/>
          <w:lang w:val="en-US"/>
        </w:rPr>
        <w:t xml:space="preserve">The data needs to be processed so that the school can </w:t>
      </w:r>
      <w:r w:rsidRPr="00B92E63">
        <w:rPr>
          <w:rFonts w:ascii="Arial" w:eastAsia="MS Mincho" w:hAnsi="Arial" w:cs="Arial"/>
          <w:b/>
          <w:sz w:val="20"/>
          <w:szCs w:val="20"/>
          <w:lang w:val="en-US"/>
        </w:rPr>
        <w:t xml:space="preserve">comply with a legal obligation </w:t>
      </w:r>
    </w:p>
    <w:p w14:paraId="22E529D4" w14:textId="77777777" w:rsidR="00234F71" w:rsidRPr="00B92E63" w:rsidRDefault="00234F71" w:rsidP="00234F71">
      <w:pPr>
        <w:numPr>
          <w:ilvl w:val="0"/>
          <w:numId w:val="37"/>
        </w:numPr>
        <w:spacing w:before="120" w:after="0" w:line="240" w:lineRule="auto"/>
        <w:rPr>
          <w:rFonts w:ascii="Arial" w:eastAsia="MS Mincho" w:hAnsi="Arial" w:cs="Arial"/>
          <w:sz w:val="20"/>
          <w:szCs w:val="20"/>
          <w:lang w:val="en-US"/>
        </w:rPr>
      </w:pPr>
      <w:r w:rsidRPr="00B92E63">
        <w:rPr>
          <w:rFonts w:ascii="Arial" w:eastAsia="MS Mincho" w:hAnsi="Arial" w:cs="Arial"/>
          <w:sz w:val="20"/>
          <w:szCs w:val="20"/>
          <w:lang w:val="en-US"/>
        </w:rPr>
        <w:t xml:space="preserve">The data needs to be processed to ensure the </w:t>
      </w:r>
      <w:r w:rsidRPr="00B92E63">
        <w:rPr>
          <w:rFonts w:ascii="Arial" w:eastAsia="MS Mincho" w:hAnsi="Arial" w:cs="Arial"/>
          <w:b/>
          <w:sz w:val="20"/>
          <w:szCs w:val="20"/>
          <w:lang w:val="en-US"/>
        </w:rPr>
        <w:t>vital interests</w:t>
      </w:r>
      <w:r w:rsidRPr="00B92E63">
        <w:rPr>
          <w:rFonts w:ascii="Arial" w:eastAsia="MS Mincho" w:hAnsi="Arial" w:cs="Arial"/>
          <w:sz w:val="20"/>
          <w:szCs w:val="20"/>
          <w:lang w:val="en-US"/>
        </w:rPr>
        <w:t xml:space="preserve"> of the individual e.g. to protect someone’s life</w:t>
      </w:r>
    </w:p>
    <w:p w14:paraId="4C82619D" w14:textId="77777777" w:rsidR="00234F71" w:rsidRPr="00B92E63" w:rsidRDefault="00234F71" w:rsidP="00234F71">
      <w:pPr>
        <w:numPr>
          <w:ilvl w:val="0"/>
          <w:numId w:val="37"/>
        </w:numPr>
        <w:spacing w:before="120" w:after="0" w:line="240" w:lineRule="auto"/>
        <w:rPr>
          <w:rFonts w:ascii="Arial" w:eastAsia="MS Mincho" w:hAnsi="Arial" w:cs="Arial"/>
          <w:sz w:val="20"/>
          <w:szCs w:val="20"/>
          <w:lang w:val="en-US"/>
        </w:rPr>
      </w:pPr>
      <w:r w:rsidRPr="00B92E63">
        <w:rPr>
          <w:rFonts w:ascii="Arial" w:eastAsia="MS Mincho" w:hAnsi="Arial" w:cs="Arial"/>
          <w:sz w:val="20"/>
          <w:szCs w:val="20"/>
          <w:lang w:val="en-US"/>
        </w:rPr>
        <w:t xml:space="preserve">The data needs to be processed so that the school, as a public authority, can perform a task </w:t>
      </w:r>
      <w:r w:rsidRPr="00B92E63">
        <w:rPr>
          <w:rFonts w:ascii="Arial" w:eastAsia="MS Mincho" w:hAnsi="Arial" w:cs="Arial"/>
          <w:b/>
          <w:sz w:val="20"/>
          <w:szCs w:val="20"/>
          <w:lang w:val="en-US"/>
        </w:rPr>
        <w:t>in the public interest,</w:t>
      </w:r>
      <w:r w:rsidRPr="00B92E63">
        <w:rPr>
          <w:rFonts w:ascii="Arial" w:eastAsia="MS Mincho" w:hAnsi="Arial" w:cs="Arial"/>
          <w:sz w:val="20"/>
          <w:szCs w:val="20"/>
          <w:lang w:val="en-US"/>
        </w:rPr>
        <w:t xml:space="preserve"> and carry out its official functions </w:t>
      </w:r>
    </w:p>
    <w:p w14:paraId="40E79555" w14:textId="77777777" w:rsidR="00234F71" w:rsidRPr="00B92E63" w:rsidRDefault="00234F71" w:rsidP="00234F71">
      <w:pPr>
        <w:numPr>
          <w:ilvl w:val="0"/>
          <w:numId w:val="5"/>
        </w:numPr>
        <w:spacing w:before="120" w:after="0" w:line="240" w:lineRule="auto"/>
        <w:rPr>
          <w:rFonts w:ascii="Arial" w:eastAsia="MS Mincho" w:hAnsi="Arial" w:cs="Arial"/>
          <w:sz w:val="20"/>
          <w:szCs w:val="20"/>
          <w:lang w:val="en-US"/>
        </w:rPr>
      </w:pPr>
      <w:r w:rsidRPr="00B92E63">
        <w:rPr>
          <w:rFonts w:ascii="Arial" w:eastAsia="MS Mincho" w:hAnsi="Arial" w:cs="Arial"/>
          <w:sz w:val="20"/>
          <w:szCs w:val="20"/>
          <w:lang w:val="en-US"/>
        </w:rPr>
        <w:lastRenderedPageBreak/>
        <w:t>The individual (or their parent/car</w:t>
      </w:r>
      <w:r w:rsidR="00BD5B87">
        <w:rPr>
          <w:rFonts w:ascii="Arial" w:eastAsia="MS Mincho" w:hAnsi="Arial" w:cs="Arial"/>
          <w:sz w:val="20"/>
          <w:szCs w:val="20"/>
          <w:lang w:val="en-US"/>
        </w:rPr>
        <w:t>e</w:t>
      </w:r>
      <w:r w:rsidRPr="00B92E63">
        <w:rPr>
          <w:rFonts w:ascii="Arial" w:eastAsia="MS Mincho" w:hAnsi="Arial" w:cs="Arial"/>
          <w:sz w:val="20"/>
          <w:szCs w:val="20"/>
          <w:lang w:val="en-US"/>
        </w:rPr>
        <w:t xml:space="preserve">er when appropriate in the case of a pupil) has freely given clear </w:t>
      </w:r>
      <w:r w:rsidRPr="00B92E63">
        <w:rPr>
          <w:rFonts w:ascii="Arial" w:eastAsia="MS Mincho" w:hAnsi="Arial" w:cs="Arial"/>
          <w:b/>
          <w:sz w:val="20"/>
          <w:szCs w:val="20"/>
          <w:lang w:val="en-US"/>
        </w:rPr>
        <w:t>consent</w:t>
      </w:r>
      <w:r w:rsidRPr="00B92E63">
        <w:rPr>
          <w:rFonts w:ascii="Arial" w:eastAsia="MS Mincho" w:hAnsi="Arial" w:cs="Arial"/>
          <w:sz w:val="20"/>
          <w:szCs w:val="20"/>
          <w:lang w:val="en-US"/>
        </w:rPr>
        <w:t xml:space="preserve"> </w:t>
      </w:r>
    </w:p>
    <w:p w14:paraId="0F58BACB" w14:textId="16234371" w:rsidR="00234F71" w:rsidRPr="00B92E63" w:rsidRDefault="00234F71" w:rsidP="00234F71">
      <w:pPr>
        <w:spacing w:before="120" w:after="0" w:line="240" w:lineRule="auto"/>
        <w:rPr>
          <w:rFonts w:ascii="Arial" w:eastAsia="MS Mincho" w:hAnsi="Arial" w:cs="Arial"/>
          <w:sz w:val="20"/>
          <w:szCs w:val="20"/>
          <w:lang w:val="en-US"/>
        </w:rPr>
      </w:pPr>
      <w:r w:rsidRPr="00B92E63">
        <w:rPr>
          <w:rFonts w:ascii="Arial" w:eastAsia="MS Mincho" w:hAnsi="Arial" w:cs="Arial"/>
          <w:sz w:val="20"/>
          <w:szCs w:val="20"/>
          <w:lang w:val="en-US"/>
        </w:rPr>
        <w:t xml:space="preserve">For special categories of personal data, we will also meet one of the special category conditions for processing which are set out in the </w:t>
      </w:r>
      <w:r w:rsidR="00CC3AF3">
        <w:rPr>
          <w:rFonts w:ascii="Arial" w:eastAsia="MS Mincho" w:hAnsi="Arial" w:cs="Arial"/>
          <w:sz w:val="20"/>
          <w:szCs w:val="20"/>
          <w:lang w:val="en-US"/>
        </w:rPr>
        <w:t>UK-GDPR</w:t>
      </w:r>
      <w:r w:rsidRPr="00B92E63">
        <w:rPr>
          <w:rFonts w:ascii="Arial" w:eastAsia="MS Mincho" w:hAnsi="Arial" w:cs="Arial"/>
          <w:sz w:val="20"/>
          <w:szCs w:val="20"/>
          <w:lang w:val="en-US"/>
        </w:rPr>
        <w:t xml:space="preserve"> and Data Protection Act 2018.</w:t>
      </w:r>
    </w:p>
    <w:p w14:paraId="5A02BA36" w14:textId="77777777" w:rsidR="00234F71" w:rsidRDefault="00234F71" w:rsidP="00234F71">
      <w:pPr>
        <w:spacing w:before="120" w:after="0" w:line="240" w:lineRule="auto"/>
        <w:rPr>
          <w:rFonts w:ascii="Arial" w:eastAsia="MS Mincho" w:hAnsi="Arial" w:cs="Arial"/>
          <w:sz w:val="20"/>
          <w:szCs w:val="24"/>
          <w:lang w:val="en-US"/>
        </w:rPr>
      </w:pPr>
      <w:r w:rsidRPr="00B92E63">
        <w:rPr>
          <w:rFonts w:ascii="Arial" w:eastAsia="MS Mincho" w:hAnsi="Arial" w:cs="Arial"/>
          <w:sz w:val="20"/>
          <w:szCs w:val="20"/>
          <w:lang w:val="en-US"/>
        </w:rPr>
        <w:t>If we offer online services to pupils, such as classroom apps, and we intend to rely on consent as a basis for processing, we will get parental consent (except for online counselling and preventive services)</w:t>
      </w:r>
      <w:r w:rsidRPr="00B92E63">
        <w:rPr>
          <w:rFonts w:ascii="Arial" w:eastAsia="MS Mincho" w:hAnsi="Arial" w:cs="Arial"/>
          <w:sz w:val="20"/>
          <w:szCs w:val="24"/>
          <w:lang w:val="en-US"/>
        </w:rPr>
        <w:t>.</w:t>
      </w:r>
    </w:p>
    <w:p w14:paraId="32CE765B" w14:textId="77777777" w:rsidR="00CB295B" w:rsidRPr="00B92E63" w:rsidRDefault="00CB295B" w:rsidP="00234F71">
      <w:pPr>
        <w:spacing w:before="120" w:after="0" w:line="240" w:lineRule="auto"/>
        <w:rPr>
          <w:rFonts w:ascii="Arial" w:eastAsia="MS Mincho" w:hAnsi="Arial" w:cs="Arial"/>
          <w:sz w:val="20"/>
          <w:szCs w:val="20"/>
          <w:lang w:val="en-US"/>
        </w:rPr>
      </w:pPr>
    </w:p>
    <w:p w14:paraId="35AE99DC" w14:textId="77777777" w:rsidR="00234F71" w:rsidRPr="00B92E63" w:rsidRDefault="00234F71" w:rsidP="00234F71">
      <w:pPr>
        <w:spacing w:before="120" w:after="120" w:line="240" w:lineRule="auto"/>
        <w:rPr>
          <w:rFonts w:ascii="Arial" w:eastAsia="MS Mincho" w:hAnsi="Arial" w:cs="Arial"/>
          <w:b/>
          <w:lang w:val="en-US"/>
        </w:rPr>
      </w:pPr>
      <w:r w:rsidRPr="00B92E63">
        <w:rPr>
          <w:rFonts w:ascii="Arial" w:eastAsia="MS Mincho" w:hAnsi="Arial" w:cs="Arial"/>
          <w:b/>
        </w:rPr>
        <w:t>7.2 Limitation, minimisation and accuracy</w:t>
      </w:r>
    </w:p>
    <w:p w14:paraId="06516A83" w14:textId="77777777" w:rsidR="00234F71" w:rsidRPr="00B92E63" w:rsidRDefault="00234F71" w:rsidP="00234F71">
      <w:pPr>
        <w:spacing w:before="120" w:after="120" w:line="240" w:lineRule="auto"/>
        <w:rPr>
          <w:rFonts w:ascii="Arial" w:eastAsia="MS Mincho" w:hAnsi="Arial" w:cs="Arial"/>
          <w:sz w:val="20"/>
          <w:szCs w:val="24"/>
          <w:lang w:val="en-US"/>
        </w:rPr>
      </w:pPr>
      <w:r w:rsidRPr="00B92E63">
        <w:rPr>
          <w:rFonts w:ascii="Arial" w:eastAsia="MS Mincho" w:hAnsi="Arial" w:cs="Arial"/>
          <w:sz w:val="20"/>
          <w:szCs w:val="24"/>
          <w:lang w:val="en-US"/>
        </w:rPr>
        <w:t>We will only collect personal data for specified, explicit and legitimate reasons. We will explain these reasons to the individuals when we first collect their data.</w:t>
      </w:r>
    </w:p>
    <w:p w14:paraId="7C6FD20B" w14:textId="77777777" w:rsidR="00234F71" w:rsidRPr="00B92E63" w:rsidRDefault="00234F71" w:rsidP="00234F71">
      <w:pPr>
        <w:spacing w:before="120" w:after="120" w:line="240" w:lineRule="auto"/>
        <w:rPr>
          <w:rFonts w:ascii="Arial" w:eastAsia="MS Mincho" w:hAnsi="Arial" w:cs="Arial"/>
          <w:sz w:val="20"/>
          <w:szCs w:val="24"/>
          <w:lang w:val="en-US"/>
        </w:rPr>
      </w:pPr>
      <w:r w:rsidRPr="00B92E63">
        <w:rPr>
          <w:rFonts w:ascii="Arial" w:eastAsia="MS Mincho" w:hAnsi="Arial" w:cs="Arial"/>
          <w:sz w:val="20"/>
          <w:szCs w:val="24"/>
          <w:lang w:val="en-US"/>
        </w:rPr>
        <w:t>If we want to use personal data for reasons other than those given when we first obtained it, we will inform the individuals concerned before we do so, and seek consent where necessary.</w:t>
      </w:r>
    </w:p>
    <w:p w14:paraId="68D9E183" w14:textId="77777777" w:rsidR="00234F71" w:rsidRPr="00B92E63" w:rsidRDefault="00234F71" w:rsidP="00234F71">
      <w:pPr>
        <w:spacing w:before="120" w:after="120" w:line="240" w:lineRule="auto"/>
        <w:rPr>
          <w:rFonts w:ascii="Arial" w:eastAsia="MS Mincho" w:hAnsi="Arial" w:cs="Arial"/>
          <w:sz w:val="20"/>
          <w:szCs w:val="24"/>
          <w:lang w:val="en-US"/>
        </w:rPr>
      </w:pPr>
      <w:r w:rsidRPr="00B92E63">
        <w:rPr>
          <w:rFonts w:ascii="Arial" w:eastAsia="MS Mincho" w:hAnsi="Arial" w:cs="Arial"/>
          <w:sz w:val="20"/>
          <w:szCs w:val="24"/>
          <w:lang w:val="en-US"/>
        </w:rPr>
        <w:t xml:space="preserve">Staff must only process personal data where it is necessary in order to do their jobs. </w:t>
      </w:r>
    </w:p>
    <w:p w14:paraId="09AD3FA0" w14:textId="77777777" w:rsidR="00234F71" w:rsidRPr="00B92E63" w:rsidRDefault="00234F71" w:rsidP="00234F71">
      <w:pPr>
        <w:spacing w:before="120" w:after="120" w:line="240" w:lineRule="auto"/>
        <w:rPr>
          <w:rFonts w:ascii="Arial" w:eastAsia="MS Mincho" w:hAnsi="Arial" w:cs="Arial"/>
          <w:sz w:val="20"/>
          <w:szCs w:val="24"/>
          <w:lang w:val="en-US"/>
        </w:rPr>
      </w:pPr>
      <w:r w:rsidRPr="00B92E63">
        <w:rPr>
          <w:rFonts w:ascii="Arial" w:eastAsia="MS Mincho" w:hAnsi="Arial" w:cs="Arial"/>
          <w:sz w:val="20"/>
          <w:szCs w:val="24"/>
          <w:lang w:val="en-US"/>
        </w:rPr>
        <w:t xml:space="preserve">When staff no longer need the personal data they hold, they must ensure it is deleted or </w:t>
      </w:r>
      <w:proofErr w:type="spellStart"/>
      <w:r w:rsidRPr="00B92E63">
        <w:rPr>
          <w:rFonts w:ascii="Arial" w:eastAsia="MS Mincho" w:hAnsi="Arial" w:cs="Arial"/>
          <w:sz w:val="20"/>
          <w:szCs w:val="24"/>
          <w:lang w:val="en-US"/>
        </w:rPr>
        <w:t>anonymised</w:t>
      </w:r>
      <w:proofErr w:type="spellEnd"/>
      <w:r w:rsidRPr="00B92E63">
        <w:rPr>
          <w:rFonts w:ascii="Arial" w:eastAsia="MS Mincho" w:hAnsi="Arial" w:cs="Arial"/>
          <w:sz w:val="20"/>
          <w:szCs w:val="24"/>
          <w:lang w:val="en-US"/>
        </w:rPr>
        <w:t xml:space="preserve">. This will be done in accordance with </w:t>
      </w:r>
      <w:r w:rsidR="009546C9" w:rsidRPr="00B92E63">
        <w:rPr>
          <w:rFonts w:ascii="Arial" w:eastAsia="MS Mincho" w:hAnsi="Arial" w:cs="Arial"/>
          <w:sz w:val="20"/>
          <w:szCs w:val="24"/>
          <w:lang w:val="en-US"/>
        </w:rPr>
        <w:t xml:space="preserve">guidance set out in </w:t>
      </w:r>
      <w:r w:rsidRPr="00B92E63">
        <w:rPr>
          <w:rFonts w:ascii="Arial" w:eastAsia="MS Mincho" w:hAnsi="Arial" w:cs="Arial"/>
          <w:sz w:val="20"/>
          <w:szCs w:val="24"/>
          <w:lang w:val="en-US"/>
        </w:rPr>
        <w:t>the</w:t>
      </w:r>
      <w:r w:rsidR="009546C9" w:rsidRPr="00B92E63">
        <w:rPr>
          <w:rFonts w:ascii="Arial" w:eastAsia="MS Mincho" w:hAnsi="Arial" w:cs="Arial"/>
          <w:sz w:val="20"/>
          <w:szCs w:val="24"/>
          <w:lang w:val="en-US"/>
        </w:rPr>
        <w:t xml:space="preserve"> Information and Records Management Society’s toolkit for schools.</w:t>
      </w:r>
    </w:p>
    <w:p w14:paraId="566E9937" w14:textId="3DFBE2F2" w:rsidR="00234F71" w:rsidRPr="00CB295B" w:rsidRDefault="00234F71" w:rsidP="00CB295B">
      <w:pPr>
        <w:pStyle w:val="ListParagraph"/>
        <w:keepNext/>
        <w:keepLines/>
        <w:numPr>
          <w:ilvl w:val="0"/>
          <w:numId w:val="58"/>
        </w:numPr>
        <w:spacing w:before="480" w:after="120" w:line="240" w:lineRule="auto"/>
        <w:outlineLvl w:val="0"/>
        <w:rPr>
          <w:rFonts w:ascii="Arial" w:eastAsia="MS Gothic" w:hAnsi="Arial" w:cs="Arial"/>
          <w:b/>
          <w:bCs/>
          <w:sz w:val="28"/>
          <w:szCs w:val="20"/>
          <w:shd w:val="clear" w:color="auto" w:fill="FFFFFF"/>
          <w:lang w:eastAsia="x-none"/>
        </w:rPr>
      </w:pPr>
      <w:bookmarkStart w:id="10" w:name="_Toc508178034"/>
      <w:r w:rsidRPr="00CB295B">
        <w:rPr>
          <w:rFonts w:ascii="Arial" w:eastAsia="MS Gothic" w:hAnsi="Arial" w:cs="Arial"/>
          <w:b/>
          <w:bCs/>
          <w:sz w:val="28"/>
          <w:szCs w:val="20"/>
          <w:shd w:val="clear" w:color="auto" w:fill="FFFFFF"/>
          <w:lang w:eastAsia="x-none"/>
        </w:rPr>
        <w:t>Sharing personal data</w:t>
      </w:r>
      <w:bookmarkEnd w:id="10"/>
    </w:p>
    <w:p w14:paraId="3DB403A0" w14:textId="77777777" w:rsidR="00CB295B" w:rsidRPr="00CB295B" w:rsidRDefault="00CB295B" w:rsidP="00CB295B">
      <w:pPr>
        <w:pStyle w:val="ListParagraph"/>
        <w:keepNext/>
        <w:keepLines/>
        <w:spacing w:before="480" w:after="120" w:line="240" w:lineRule="auto"/>
        <w:outlineLvl w:val="0"/>
        <w:rPr>
          <w:rFonts w:ascii="Arial" w:eastAsia="MS Gothic" w:hAnsi="Arial" w:cs="Arial"/>
          <w:b/>
          <w:bCs/>
          <w:sz w:val="28"/>
          <w:szCs w:val="20"/>
          <w:shd w:val="clear" w:color="auto" w:fill="FFFFFF"/>
          <w:lang w:eastAsia="x-none"/>
        </w:rPr>
      </w:pPr>
    </w:p>
    <w:p w14:paraId="6BF8C6BE" w14:textId="45591C36" w:rsidR="00234F71" w:rsidRPr="00B92E63" w:rsidRDefault="00234F71" w:rsidP="00234F71">
      <w:pPr>
        <w:spacing w:before="120" w:after="120" w:line="240" w:lineRule="auto"/>
        <w:rPr>
          <w:rFonts w:ascii="Arial" w:eastAsia="MS Mincho" w:hAnsi="Arial" w:cs="Arial"/>
          <w:sz w:val="20"/>
          <w:szCs w:val="24"/>
        </w:rPr>
      </w:pPr>
      <w:r w:rsidRPr="00B92E63">
        <w:rPr>
          <w:rFonts w:ascii="Arial" w:eastAsia="MS Mincho" w:hAnsi="Arial" w:cs="Arial"/>
          <w:sz w:val="20"/>
          <w:szCs w:val="24"/>
        </w:rPr>
        <w:t>We will not normally share personal data with anyone else</w:t>
      </w:r>
      <w:r w:rsidR="00F678A3" w:rsidRPr="00B92E63">
        <w:rPr>
          <w:rFonts w:ascii="Arial" w:eastAsia="MS Mincho" w:hAnsi="Arial" w:cs="Arial"/>
          <w:sz w:val="20"/>
          <w:szCs w:val="24"/>
        </w:rPr>
        <w:t xml:space="preserve"> except as </w:t>
      </w:r>
      <w:r w:rsidR="004543CB" w:rsidRPr="00B92E63">
        <w:rPr>
          <w:rFonts w:ascii="Arial" w:eastAsia="MS Mincho" w:hAnsi="Arial" w:cs="Arial"/>
          <w:sz w:val="20"/>
          <w:szCs w:val="24"/>
        </w:rPr>
        <w:t>set out in the School</w:t>
      </w:r>
      <w:r w:rsidR="00F678A3" w:rsidRPr="00B92E63">
        <w:rPr>
          <w:rFonts w:ascii="Arial" w:eastAsia="MS Mincho" w:hAnsi="Arial" w:cs="Arial"/>
          <w:sz w:val="20"/>
          <w:szCs w:val="24"/>
        </w:rPr>
        <w:t xml:space="preserve">’s Privacy Notice. </w:t>
      </w:r>
      <w:r w:rsidR="00CC3AF3">
        <w:rPr>
          <w:rFonts w:ascii="Arial" w:eastAsia="MS Mincho" w:hAnsi="Arial" w:cs="Arial"/>
          <w:sz w:val="20"/>
          <w:szCs w:val="24"/>
        </w:rPr>
        <w:t>UK-GDPR</w:t>
      </w:r>
      <w:r w:rsidR="00F678A3" w:rsidRPr="00B92E63">
        <w:rPr>
          <w:rFonts w:ascii="Arial" w:eastAsia="MS Mincho" w:hAnsi="Arial" w:cs="Arial"/>
          <w:sz w:val="20"/>
          <w:szCs w:val="24"/>
        </w:rPr>
        <w:t xml:space="preserve"> and the DPA 2018 also allow information to be shared where</w:t>
      </w:r>
      <w:r w:rsidRPr="00B92E63">
        <w:rPr>
          <w:rFonts w:ascii="Arial" w:eastAsia="MS Mincho" w:hAnsi="Arial" w:cs="Arial"/>
          <w:sz w:val="20"/>
          <w:szCs w:val="24"/>
        </w:rPr>
        <w:t>:</w:t>
      </w:r>
    </w:p>
    <w:p w14:paraId="41ED5937" w14:textId="77777777" w:rsidR="00234F71" w:rsidRPr="00B92E63" w:rsidRDefault="00234F71" w:rsidP="00234F71">
      <w:pPr>
        <w:numPr>
          <w:ilvl w:val="0"/>
          <w:numId w:val="45"/>
        </w:numPr>
        <w:spacing w:before="120" w:after="120" w:line="240" w:lineRule="auto"/>
        <w:rPr>
          <w:rFonts w:ascii="Arial" w:eastAsia="MS Mincho" w:hAnsi="Arial" w:cs="Arial"/>
          <w:sz w:val="20"/>
          <w:szCs w:val="24"/>
        </w:rPr>
      </w:pPr>
      <w:r w:rsidRPr="00B92E63">
        <w:rPr>
          <w:rFonts w:ascii="Arial" w:eastAsia="MS Mincho" w:hAnsi="Arial" w:cs="Arial"/>
          <w:sz w:val="20"/>
          <w:szCs w:val="24"/>
        </w:rPr>
        <w:t>There is an issue with a pupil or parent/carer that puts the safety of our staff at risk</w:t>
      </w:r>
    </w:p>
    <w:p w14:paraId="498465ED" w14:textId="77777777" w:rsidR="00234F71" w:rsidRPr="00B92E63" w:rsidRDefault="00234F71" w:rsidP="00234F71">
      <w:pPr>
        <w:numPr>
          <w:ilvl w:val="0"/>
          <w:numId w:val="36"/>
        </w:numPr>
        <w:spacing w:before="120" w:after="120" w:line="240" w:lineRule="auto"/>
        <w:rPr>
          <w:rFonts w:ascii="Arial" w:eastAsia="MS Mincho" w:hAnsi="Arial" w:cs="Arial"/>
          <w:sz w:val="20"/>
          <w:szCs w:val="24"/>
        </w:rPr>
      </w:pPr>
      <w:r w:rsidRPr="00B92E63">
        <w:rPr>
          <w:rFonts w:ascii="Arial" w:eastAsia="MS Mincho" w:hAnsi="Arial" w:cs="Arial"/>
          <w:sz w:val="20"/>
          <w:szCs w:val="24"/>
        </w:rPr>
        <w:t>We need to liaise with other agencies – we will seek consent as necessary before doing this</w:t>
      </w:r>
    </w:p>
    <w:p w14:paraId="774711DB" w14:textId="77777777" w:rsidR="00234F71" w:rsidRPr="00B92E63" w:rsidRDefault="00234F71" w:rsidP="00234F71">
      <w:pPr>
        <w:numPr>
          <w:ilvl w:val="0"/>
          <w:numId w:val="36"/>
        </w:numPr>
        <w:spacing w:before="120" w:after="120" w:line="240" w:lineRule="auto"/>
        <w:rPr>
          <w:rFonts w:ascii="Arial" w:eastAsia="MS Mincho" w:hAnsi="Arial" w:cs="Arial"/>
          <w:sz w:val="20"/>
          <w:szCs w:val="24"/>
        </w:rPr>
      </w:pPr>
      <w:r w:rsidRPr="00B92E63">
        <w:rPr>
          <w:rFonts w:ascii="Arial" w:eastAsia="MS Mincho" w:hAnsi="Arial" w:cs="Arial"/>
          <w:sz w:val="20"/>
          <w:szCs w:val="24"/>
        </w:rPr>
        <w:t>Our suppliers or contractors need data to enable us to provide services to our staff and pupils – for example, IT companies. When doing this, we will:</w:t>
      </w:r>
    </w:p>
    <w:p w14:paraId="7C84F9D0" w14:textId="77777777" w:rsidR="00234F71" w:rsidRPr="00B92E63" w:rsidRDefault="00234F71" w:rsidP="00234F71">
      <w:pPr>
        <w:numPr>
          <w:ilvl w:val="1"/>
          <w:numId w:val="36"/>
        </w:numPr>
        <w:spacing w:before="120" w:after="120" w:line="240" w:lineRule="auto"/>
        <w:rPr>
          <w:rFonts w:ascii="Arial" w:eastAsia="MS Mincho" w:hAnsi="Arial" w:cs="Arial"/>
          <w:sz w:val="20"/>
          <w:szCs w:val="24"/>
        </w:rPr>
      </w:pPr>
      <w:r w:rsidRPr="00B92E63">
        <w:rPr>
          <w:rFonts w:ascii="Arial" w:eastAsia="MS Mincho" w:hAnsi="Arial" w:cs="Arial"/>
          <w:sz w:val="20"/>
          <w:szCs w:val="24"/>
        </w:rPr>
        <w:t>Only appoint suppliers or contractors which can provide sufficient guarantees that they comply with data protection law</w:t>
      </w:r>
    </w:p>
    <w:p w14:paraId="14709920" w14:textId="77777777" w:rsidR="00234F71" w:rsidRPr="00B92E63" w:rsidRDefault="00234F71" w:rsidP="00234F71">
      <w:pPr>
        <w:numPr>
          <w:ilvl w:val="1"/>
          <w:numId w:val="36"/>
        </w:numPr>
        <w:spacing w:before="120" w:after="120" w:line="240" w:lineRule="auto"/>
        <w:rPr>
          <w:rFonts w:ascii="Arial" w:eastAsia="MS Mincho" w:hAnsi="Arial" w:cs="Arial"/>
          <w:sz w:val="20"/>
          <w:szCs w:val="24"/>
        </w:rPr>
      </w:pPr>
      <w:r w:rsidRPr="00B92E63">
        <w:rPr>
          <w:rFonts w:ascii="Arial" w:eastAsia="MS Mincho" w:hAnsi="Arial" w:cs="Arial"/>
          <w:sz w:val="20"/>
          <w:szCs w:val="24"/>
        </w:rPr>
        <w:t>Establish a data sharing agreement with the supplier or contractor, either in the contract or as a standalone agreement, to ensure the fair and lawful processing of any personal data we share</w:t>
      </w:r>
    </w:p>
    <w:p w14:paraId="3EAF1E24" w14:textId="77777777" w:rsidR="00234F71" w:rsidRPr="00B92E63" w:rsidRDefault="00234F71" w:rsidP="00234F71">
      <w:pPr>
        <w:numPr>
          <w:ilvl w:val="1"/>
          <w:numId w:val="36"/>
        </w:numPr>
        <w:spacing w:before="120" w:after="120" w:line="240" w:lineRule="auto"/>
        <w:rPr>
          <w:rFonts w:ascii="Arial" w:eastAsia="MS Mincho" w:hAnsi="Arial" w:cs="Arial"/>
          <w:sz w:val="20"/>
          <w:szCs w:val="24"/>
        </w:rPr>
      </w:pPr>
      <w:r w:rsidRPr="00B92E63">
        <w:rPr>
          <w:rFonts w:ascii="Arial" w:eastAsia="MS Mincho" w:hAnsi="Arial" w:cs="Arial"/>
          <w:sz w:val="20"/>
          <w:szCs w:val="24"/>
        </w:rPr>
        <w:t>Only share data that the supplier or contractor needs to carry out their service, and information necessary to keep them safe while working with us</w:t>
      </w:r>
    </w:p>
    <w:p w14:paraId="5F2429C9" w14:textId="77777777" w:rsidR="00234F71" w:rsidRPr="00B92E63" w:rsidRDefault="00234F71" w:rsidP="00234F71">
      <w:pPr>
        <w:spacing w:before="120" w:after="120" w:line="240" w:lineRule="auto"/>
        <w:rPr>
          <w:rFonts w:ascii="Arial" w:eastAsia="MS Mincho" w:hAnsi="Arial" w:cs="Arial"/>
          <w:sz w:val="20"/>
          <w:szCs w:val="24"/>
        </w:rPr>
      </w:pPr>
      <w:r w:rsidRPr="00B92E63">
        <w:rPr>
          <w:rFonts w:ascii="Arial" w:eastAsia="MS Mincho" w:hAnsi="Arial" w:cs="Arial"/>
          <w:sz w:val="20"/>
          <w:szCs w:val="24"/>
        </w:rPr>
        <w:t>We will also share personal data with law enforcement and government bodies where we are legally required to do so, including for:</w:t>
      </w:r>
    </w:p>
    <w:p w14:paraId="0963F4A4" w14:textId="77777777" w:rsidR="00234F71" w:rsidRPr="00B92E63" w:rsidRDefault="00234F71" w:rsidP="00234F71">
      <w:pPr>
        <w:numPr>
          <w:ilvl w:val="0"/>
          <w:numId w:val="23"/>
        </w:numPr>
        <w:spacing w:before="120" w:after="120" w:line="240" w:lineRule="auto"/>
        <w:rPr>
          <w:rFonts w:ascii="Arial" w:eastAsia="MS Mincho" w:hAnsi="Arial" w:cs="Arial"/>
          <w:sz w:val="20"/>
          <w:szCs w:val="24"/>
        </w:rPr>
      </w:pPr>
      <w:r w:rsidRPr="00B92E63">
        <w:rPr>
          <w:rFonts w:ascii="Arial" w:eastAsia="MS Mincho" w:hAnsi="Arial" w:cs="Arial"/>
          <w:sz w:val="20"/>
          <w:szCs w:val="24"/>
        </w:rPr>
        <w:t>The prevention or detection of crime and/or fraud</w:t>
      </w:r>
    </w:p>
    <w:p w14:paraId="5AACEB47" w14:textId="77777777" w:rsidR="00234F71" w:rsidRPr="00B92E63" w:rsidRDefault="00234F71" w:rsidP="00234F71">
      <w:pPr>
        <w:numPr>
          <w:ilvl w:val="0"/>
          <w:numId w:val="23"/>
        </w:numPr>
        <w:spacing w:before="120" w:after="120" w:line="240" w:lineRule="auto"/>
        <w:rPr>
          <w:rFonts w:ascii="Arial" w:eastAsia="MS Mincho" w:hAnsi="Arial" w:cs="Arial"/>
          <w:sz w:val="20"/>
          <w:szCs w:val="24"/>
        </w:rPr>
      </w:pPr>
      <w:r w:rsidRPr="00B92E63">
        <w:rPr>
          <w:rFonts w:ascii="Arial" w:eastAsia="MS Mincho" w:hAnsi="Arial" w:cs="Arial"/>
          <w:sz w:val="20"/>
          <w:szCs w:val="24"/>
        </w:rPr>
        <w:t>The apprehension or prosecution of offenders</w:t>
      </w:r>
    </w:p>
    <w:p w14:paraId="36CAE95F" w14:textId="77777777" w:rsidR="00234F71" w:rsidRPr="00B92E63" w:rsidRDefault="00234F71" w:rsidP="00234F71">
      <w:pPr>
        <w:numPr>
          <w:ilvl w:val="0"/>
          <w:numId w:val="23"/>
        </w:numPr>
        <w:spacing w:before="120" w:after="120" w:line="240" w:lineRule="auto"/>
        <w:rPr>
          <w:rFonts w:ascii="Arial" w:eastAsia="MS Mincho" w:hAnsi="Arial" w:cs="Arial"/>
          <w:sz w:val="20"/>
          <w:szCs w:val="24"/>
        </w:rPr>
      </w:pPr>
      <w:r w:rsidRPr="00B92E63">
        <w:rPr>
          <w:rFonts w:ascii="Arial" w:eastAsia="MS Mincho" w:hAnsi="Arial" w:cs="Arial"/>
          <w:sz w:val="20"/>
          <w:szCs w:val="24"/>
        </w:rPr>
        <w:t>The assessment or collection of tax owed to HMRC</w:t>
      </w:r>
    </w:p>
    <w:p w14:paraId="2167AE8A" w14:textId="77777777" w:rsidR="00234F71" w:rsidRPr="00B92E63" w:rsidRDefault="00234F71" w:rsidP="00234F71">
      <w:pPr>
        <w:numPr>
          <w:ilvl w:val="0"/>
          <w:numId w:val="23"/>
        </w:numPr>
        <w:spacing w:before="120" w:after="120" w:line="240" w:lineRule="auto"/>
        <w:rPr>
          <w:rFonts w:ascii="Arial" w:eastAsia="MS Mincho" w:hAnsi="Arial" w:cs="Arial"/>
          <w:sz w:val="20"/>
          <w:szCs w:val="24"/>
        </w:rPr>
      </w:pPr>
      <w:r w:rsidRPr="00B92E63">
        <w:rPr>
          <w:rFonts w:ascii="Arial" w:eastAsia="MS Mincho" w:hAnsi="Arial" w:cs="Arial"/>
          <w:sz w:val="20"/>
          <w:szCs w:val="24"/>
        </w:rPr>
        <w:t>In connection with legal proceedings</w:t>
      </w:r>
    </w:p>
    <w:p w14:paraId="219FB37C" w14:textId="77777777" w:rsidR="00234F71" w:rsidRPr="00B92E63" w:rsidRDefault="00234F71" w:rsidP="00234F71">
      <w:pPr>
        <w:numPr>
          <w:ilvl w:val="0"/>
          <w:numId w:val="23"/>
        </w:numPr>
        <w:spacing w:before="120" w:after="120" w:line="240" w:lineRule="auto"/>
        <w:rPr>
          <w:rFonts w:ascii="Arial" w:eastAsia="MS Mincho" w:hAnsi="Arial" w:cs="Arial"/>
          <w:sz w:val="20"/>
          <w:szCs w:val="24"/>
        </w:rPr>
      </w:pPr>
      <w:r w:rsidRPr="00B92E63">
        <w:rPr>
          <w:rFonts w:ascii="Arial" w:eastAsia="MS Mincho" w:hAnsi="Arial" w:cs="Arial"/>
          <w:sz w:val="20"/>
          <w:szCs w:val="24"/>
        </w:rPr>
        <w:t>Where the disclosure is required to satisfy our safeguarding obligations</w:t>
      </w:r>
    </w:p>
    <w:p w14:paraId="06B55D3D" w14:textId="77777777" w:rsidR="00234F71" w:rsidRPr="00B92E63" w:rsidRDefault="00234F71" w:rsidP="00234F71">
      <w:pPr>
        <w:numPr>
          <w:ilvl w:val="0"/>
          <w:numId w:val="23"/>
        </w:numPr>
        <w:spacing w:before="120" w:after="120" w:line="240" w:lineRule="auto"/>
        <w:rPr>
          <w:rFonts w:ascii="Arial" w:eastAsia="MS Mincho" w:hAnsi="Arial" w:cs="Arial"/>
          <w:sz w:val="20"/>
          <w:szCs w:val="24"/>
          <w:lang w:val="en-US"/>
        </w:rPr>
      </w:pPr>
      <w:r w:rsidRPr="00B92E63">
        <w:rPr>
          <w:rFonts w:ascii="Arial" w:eastAsia="MS Mincho" w:hAnsi="Arial" w:cs="Arial"/>
          <w:sz w:val="20"/>
          <w:szCs w:val="24"/>
        </w:rPr>
        <w:t>Research and statistical purposes, as long as personal data is sufficiently anonymised or consent has been provided</w:t>
      </w:r>
      <w:bookmarkStart w:id="11" w:name="_Toc491436300"/>
    </w:p>
    <w:p w14:paraId="76C6A1AF" w14:textId="77777777" w:rsidR="00234F71" w:rsidRPr="00B92E63" w:rsidRDefault="00234F71" w:rsidP="00234F71">
      <w:pPr>
        <w:spacing w:before="120" w:after="120" w:line="240" w:lineRule="auto"/>
        <w:rPr>
          <w:rFonts w:ascii="Arial" w:eastAsia="MS Mincho" w:hAnsi="Arial" w:cs="Arial"/>
          <w:sz w:val="20"/>
          <w:szCs w:val="24"/>
          <w:lang w:val="en-US"/>
        </w:rPr>
      </w:pPr>
      <w:r w:rsidRPr="00B92E63">
        <w:rPr>
          <w:rFonts w:ascii="Arial" w:eastAsia="MS Mincho" w:hAnsi="Arial" w:cs="Arial"/>
          <w:sz w:val="20"/>
          <w:szCs w:val="24"/>
          <w:lang w:val="en-US"/>
        </w:rPr>
        <w:t>We may also share personal data with emergency services and local authorities to help them to respond to an emergency situation that affects any of our pupils or staff.</w:t>
      </w:r>
    </w:p>
    <w:p w14:paraId="3D359D14" w14:textId="77777777" w:rsidR="00234F71" w:rsidRPr="00B92E63" w:rsidRDefault="00234F71" w:rsidP="00234F71">
      <w:pPr>
        <w:spacing w:before="120" w:after="120" w:line="240" w:lineRule="auto"/>
        <w:rPr>
          <w:rFonts w:ascii="Arial" w:eastAsia="MS Mincho" w:hAnsi="Arial" w:cs="Arial"/>
          <w:sz w:val="20"/>
          <w:szCs w:val="24"/>
          <w:lang w:eastAsia="x-none"/>
        </w:rPr>
      </w:pPr>
      <w:r w:rsidRPr="00B92E63">
        <w:rPr>
          <w:rFonts w:ascii="Arial" w:eastAsia="MS Mincho" w:hAnsi="Arial" w:cs="Arial"/>
          <w:sz w:val="20"/>
          <w:szCs w:val="24"/>
          <w:lang w:eastAsia="x-none"/>
        </w:rPr>
        <w:t>Where we transfer personal data to a country or territory outside the European Economic Area, we will do so in accordance with data protection law.</w:t>
      </w:r>
    </w:p>
    <w:p w14:paraId="4CD7CE53" w14:textId="3E0DD686" w:rsidR="00234F71" w:rsidRPr="00CB295B" w:rsidRDefault="00234F71" w:rsidP="00CB295B">
      <w:pPr>
        <w:pStyle w:val="ListParagraph"/>
        <w:keepNext/>
        <w:keepLines/>
        <w:numPr>
          <w:ilvl w:val="0"/>
          <w:numId w:val="58"/>
        </w:numPr>
        <w:spacing w:before="480" w:after="120" w:line="240" w:lineRule="auto"/>
        <w:outlineLvl w:val="0"/>
        <w:rPr>
          <w:rFonts w:ascii="Arial" w:eastAsia="MS Gothic" w:hAnsi="Arial" w:cs="Arial"/>
          <w:b/>
          <w:bCs/>
          <w:sz w:val="28"/>
          <w:szCs w:val="20"/>
          <w:shd w:val="clear" w:color="auto" w:fill="FFFFFF"/>
          <w:lang w:eastAsia="x-none"/>
        </w:rPr>
      </w:pPr>
      <w:bookmarkStart w:id="12" w:name="_Toc508178035"/>
      <w:r w:rsidRPr="00CB295B">
        <w:rPr>
          <w:rFonts w:ascii="Arial" w:eastAsia="MS Gothic" w:hAnsi="Arial" w:cs="Arial"/>
          <w:b/>
          <w:bCs/>
          <w:sz w:val="28"/>
          <w:szCs w:val="20"/>
          <w:shd w:val="clear" w:color="auto" w:fill="FFFFFF"/>
          <w:lang w:eastAsia="x-none"/>
        </w:rPr>
        <w:lastRenderedPageBreak/>
        <w:t>Subject access requests and other rights of individuals</w:t>
      </w:r>
      <w:bookmarkEnd w:id="12"/>
    </w:p>
    <w:p w14:paraId="1C2B23EC" w14:textId="77777777" w:rsidR="00CB295B" w:rsidRPr="00CB295B" w:rsidRDefault="00CB295B" w:rsidP="00CB295B">
      <w:pPr>
        <w:pStyle w:val="ListParagraph"/>
        <w:keepNext/>
        <w:keepLines/>
        <w:spacing w:before="480" w:after="120" w:line="240" w:lineRule="auto"/>
        <w:outlineLvl w:val="0"/>
        <w:rPr>
          <w:rFonts w:ascii="Arial" w:eastAsia="MS Gothic" w:hAnsi="Arial" w:cs="Arial"/>
          <w:b/>
          <w:bCs/>
          <w:sz w:val="28"/>
          <w:szCs w:val="20"/>
          <w:shd w:val="clear" w:color="auto" w:fill="FFFFFF"/>
          <w:lang w:eastAsia="x-none"/>
        </w:rPr>
      </w:pPr>
    </w:p>
    <w:p w14:paraId="0E1319A0" w14:textId="77777777" w:rsidR="00234F71" w:rsidRPr="00B92E63" w:rsidRDefault="00234F71" w:rsidP="00234F71">
      <w:pPr>
        <w:spacing w:before="120" w:after="120" w:line="240" w:lineRule="auto"/>
        <w:rPr>
          <w:rFonts w:ascii="Arial" w:eastAsia="MS Mincho" w:hAnsi="Arial" w:cs="Arial"/>
          <w:b/>
          <w:lang w:val="en-US"/>
        </w:rPr>
      </w:pPr>
      <w:r w:rsidRPr="00B92E63">
        <w:rPr>
          <w:rFonts w:ascii="Arial" w:eastAsia="MS Mincho" w:hAnsi="Arial" w:cs="Arial"/>
          <w:b/>
          <w:lang w:val="en-US"/>
        </w:rPr>
        <w:t>9.1 Subject access requests</w:t>
      </w:r>
    </w:p>
    <w:p w14:paraId="0DCACFF1" w14:textId="77777777" w:rsidR="00234F71" w:rsidRPr="00B92E63" w:rsidRDefault="00234F71" w:rsidP="00234F71">
      <w:pPr>
        <w:spacing w:before="120" w:after="120" w:line="240" w:lineRule="auto"/>
        <w:rPr>
          <w:rFonts w:ascii="Arial" w:eastAsia="MS Mincho" w:hAnsi="Arial" w:cs="Arial"/>
          <w:sz w:val="20"/>
          <w:szCs w:val="24"/>
          <w:lang w:val="en-US"/>
        </w:rPr>
      </w:pPr>
      <w:r w:rsidRPr="00B92E63">
        <w:rPr>
          <w:rFonts w:ascii="Arial" w:eastAsia="MS Mincho" w:hAnsi="Arial" w:cs="Arial"/>
          <w:sz w:val="20"/>
          <w:szCs w:val="24"/>
          <w:lang w:val="en-US"/>
        </w:rPr>
        <w:t>Individuals have a right to make a ‘subject access request’ to gain access to personal information that the school holds about them. This includes:</w:t>
      </w:r>
    </w:p>
    <w:p w14:paraId="38980899" w14:textId="77777777" w:rsidR="00234F71" w:rsidRPr="00B92E63" w:rsidRDefault="00234F71" w:rsidP="00234F71">
      <w:pPr>
        <w:numPr>
          <w:ilvl w:val="0"/>
          <w:numId w:val="24"/>
        </w:numPr>
        <w:spacing w:before="120" w:after="120" w:line="240" w:lineRule="auto"/>
        <w:rPr>
          <w:rFonts w:ascii="Arial" w:eastAsia="MS Mincho" w:hAnsi="Arial" w:cs="Arial"/>
          <w:sz w:val="20"/>
          <w:szCs w:val="24"/>
          <w:lang w:val="en-US"/>
        </w:rPr>
      </w:pPr>
      <w:r w:rsidRPr="00B92E63">
        <w:rPr>
          <w:rFonts w:ascii="Arial" w:eastAsia="MS Mincho" w:hAnsi="Arial" w:cs="Arial"/>
          <w:sz w:val="20"/>
          <w:szCs w:val="24"/>
          <w:lang w:val="en-US"/>
        </w:rPr>
        <w:t>Confirmation that their personal data is being processed</w:t>
      </w:r>
    </w:p>
    <w:p w14:paraId="3B8EAA54" w14:textId="77777777" w:rsidR="00234F71" w:rsidRPr="00B92E63" w:rsidRDefault="00234F71" w:rsidP="00234F71">
      <w:pPr>
        <w:numPr>
          <w:ilvl w:val="0"/>
          <w:numId w:val="24"/>
        </w:numPr>
        <w:spacing w:before="120" w:after="120" w:line="240" w:lineRule="auto"/>
        <w:rPr>
          <w:rFonts w:ascii="Arial" w:eastAsia="MS Mincho" w:hAnsi="Arial" w:cs="Arial"/>
          <w:sz w:val="20"/>
          <w:szCs w:val="24"/>
          <w:lang w:val="en-US"/>
        </w:rPr>
      </w:pPr>
      <w:r w:rsidRPr="00B92E63">
        <w:rPr>
          <w:rFonts w:ascii="Arial" w:eastAsia="MS Mincho" w:hAnsi="Arial" w:cs="Arial"/>
          <w:sz w:val="20"/>
          <w:szCs w:val="24"/>
          <w:lang w:val="en-US"/>
        </w:rPr>
        <w:t>Access to a copy of the data</w:t>
      </w:r>
    </w:p>
    <w:p w14:paraId="6B291CB3" w14:textId="77777777" w:rsidR="00234F71" w:rsidRPr="00B92E63" w:rsidRDefault="00234F71" w:rsidP="00234F71">
      <w:pPr>
        <w:numPr>
          <w:ilvl w:val="0"/>
          <w:numId w:val="24"/>
        </w:numPr>
        <w:spacing w:before="120" w:after="120" w:line="240" w:lineRule="auto"/>
        <w:rPr>
          <w:rFonts w:ascii="Arial" w:eastAsia="MS Mincho" w:hAnsi="Arial" w:cs="Arial"/>
          <w:sz w:val="20"/>
          <w:szCs w:val="24"/>
          <w:lang w:val="en-US"/>
        </w:rPr>
      </w:pPr>
      <w:r w:rsidRPr="00B92E63">
        <w:rPr>
          <w:rFonts w:ascii="Arial" w:eastAsia="MS Mincho" w:hAnsi="Arial" w:cs="Arial"/>
          <w:sz w:val="20"/>
          <w:szCs w:val="24"/>
          <w:lang w:val="en-US"/>
        </w:rPr>
        <w:t>The purposes of the data processing</w:t>
      </w:r>
    </w:p>
    <w:p w14:paraId="233EE41C" w14:textId="77777777" w:rsidR="00234F71" w:rsidRPr="00B92E63" w:rsidRDefault="00234F71" w:rsidP="00234F71">
      <w:pPr>
        <w:numPr>
          <w:ilvl w:val="0"/>
          <w:numId w:val="24"/>
        </w:numPr>
        <w:spacing w:before="120" w:after="120" w:line="240" w:lineRule="auto"/>
        <w:rPr>
          <w:rFonts w:ascii="Arial" w:eastAsia="MS Mincho" w:hAnsi="Arial" w:cs="Arial"/>
          <w:sz w:val="20"/>
          <w:szCs w:val="24"/>
          <w:lang w:val="en-US"/>
        </w:rPr>
      </w:pPr>
      <w:r w:rsidRPr="00B92E63">
        <w:rPr>
          <w:rFonts w:ascii="Arial" w:eastAsia="MS Mincho" w:hAnsi="Arial" w:cs="Arial"/>
          <w:sz w:val="20"/>
          <w:szCs w:val="24"/>
          <w:lang w:val="en-US"/>
        </w:rPr>
        <w:t>The categories of personal data concerned</w:t>
      </w:r>
    </w:p>
    <w:p w14:paraId="3EC1BAFF" w14:textId="77777777" w:rsidR="00234F71" w:rsidRPr="00B92E63" w:rsidRDefault="00234F71" w:rsidP="00234F71">
      <w:pPr>
        <w:numPr>
          <w:ilvl w:val="0"/>
          <w:numId w:val="24"/>
        </w:numPr>
        <w:spacing w:before="120" w:after="120" w:line="240" w:lineRule="auto"/>
        <w:rPr>
          <w:rFonts w:ascii="Arial" w:eastAsia="MS Mincho" w:hAnsi="Arial" w:cs="Arial"/>
          <w:sz w:val="20"/>
          <w:szCs w:val="24"/>
          <w:lang w:val="en-US"/>
        </w:rPr>
      </w:pPr>
      <w:r w:rsidRPr="00B92E63">
        <w:rPr>
          <w:rFonts w:ascii="Arial" w:eastAsia="MS Mincho" w:hAnsi="Arial" w:cs="Arial"/>
          <w:sz w:val="20"/>
          <w:szCs w:val="24"/>
          <w:lang w:val="en-US"/>
        </w:rPr>
        <w:t>Who the data has been, or will be, shared with</w:t>
      </w:r>
    </w:p>
    <w:p w14:paraId="292FA4A6" w14:textId="77777777" w:rsidR="00234F71" w:rsidRPr="00B92E63" w:rsidRDefault="00234F71" w:rsidP="00234F71">
      <w:pPr>
        <w:numPr>
          <w:ilvl w:val="0"/>
          <w:numId w:val="24"/>
        </w:numPr>
        <w:spacing w:before="120" w:after="120" w:line="240" w:lineRule="auto"/>
        <w:rPr>
          <w:rFonts w:ascii="Arial" w:eastAsia="MS Mincho" w:hAnsi="Arial" w:cs="Arial"/>
          <w:sz w:val="20"/>
          <w:szCs w:val="24"/>
          <w:lang w:val="en-US"/>
        </w:rPr>
      </w:pPr>
      <w:r w:rsidRPr="00B92E63">
        <w:rPr>
          <w:rFonts w:ascii="Arial" w:eastAsia="MS Mincho" w:hAnsi="Arial" w:cs="Arial"/>
          <w:sz w:val="20"/>
          <w:szCs w:val="24"/>
          <w:lang w:val="en-US"/>
        </w:rPr>
        <w:t>How long the data will be stored for, or if this isn’t possible, the criteria used to determine this period</w:t>
      </w:r>
    </w:p>
    <w:p w14:paraId="23CC503E" w14:textId="77777777" w:rsidR="00234F71" w:rsidRPr="00B92E63" w:rsidRDefault="00234F71" w:rsidP="00234F71">
      <w:pPr>
        <w:numPr>
          <w:ilvl w:val="0"/>
          <w:numId w:val="24"/>
        </w:numPr>
        <w:spacing w:before="120" w:after="120" w:line="240" w:lineRule="auto"/>
        <w:rPr>
          <w:rFonts w:ascii="Arial" w:eastAsia="MS Mincho" w:hAnsi="Arial" w:cs="Arial"/>
          <w:sz w:val="20"/>
          <w:szCs w:val="24"/>
          <w:lang w:val="en-US"/>
        </w:rPr>
      </w:pPr>
      <w:r w:rsidRPr="00B92E63">
        <w:rPr>
          <w:rFonts w:ascii="Arial" w:eastAsia="MS Mincho" w:hAnsi="Arial" w:cs="Arial"/>
          <w:sz w:val="20"/>
          <w:szCs w:val="24"/>
          <w:lang w:val="en-US"/>
        </w:rPr>
        <w:t>The source of the data, if not the individual</w:t>
      </w:r>
    </w:p>
    <w:p w14:paraId="702F2F7D" w14:textId="77777777" w:rsidR="00234F71" w:rsidRPr="00B92E63" w:rsidRDefault="00234F71" w:rsidP="00234F71">
      <w:pPr>
        <w:numPr>
          <w:ilvl w:val="0"/>
          <w:numId w:val="24"/>
        </w:numPr>
        <w:spacing w:before="120" w:after="120" w:line="240" w:lineRule="auto"/>
        <w:rPr>
          <w:rFonts w:ascii="Arial" w:eastAsia="MS Mincho" w:hAnsi="Arial" w:cs="Arial"/>
          <w:sz w:val="20"/>
          <w:szCs w:val="24"/>
          <w:lang w:val="en-US"/>
        </w:rPr>
      </w:pPr>
      <w:r w:rsidRPr="00B92E63">
        <w:rPr>
          <w:rFonts w:ascii="Arial" w:eastAsia="MS Mincho" w:hAnsi="Arial" w:cs="Arial"/>
          <w:sz w:val="20"/>
          <w:szCs w:val="24"/>
          <w:lang w:val="en-US"/>
        </w:rPr>
        <w:t>Whether any automated decision-making is being applied to their data, and what the significance and consequences of this might be for the individual</w:t>
      </w:r>
    </w:p>
    <w:p w14:paraId="5D3DCDDD" w14:textId="77777777" w:rsidR="00AB42EA" w:rsidRPr="00AB42EA" w:rsidRDefault="00AB42EA" w:rsidP="00AB42EA">
      <w:pPr>
        <w:spacing w:before="120" w:after="120" w:line="240" w:lineRule="auto"/>
        <w:rPr>
          <w:rFonts w:ascii="Arial" w:eastAsia="MS Mincho" w:hAnsi="Arial" w:cs="Arial"/>
          <w:sz w:val="20"/>
          <w:szCs w:val="20"/>
          <w:lang w:val="en-US"/>
        </w:rPr>
      </w:pPr>
      <w:r w:rsidRPr="00AB42EA">
        <w:rPr>
          <w:rFonts w:ascii="Arial" w:eastAsia="MS Mincho" w:hAnsi="Arial" w:cs="Arial"/>
          <w:sz w:val="20"/>
          <w:szCs w:val="20"/>
          <w:lang w:val="en-US"/>
        </w:rPr>
        <w:t>Subject a</w:t>
      </w:r>
      <w:r>
        <w:rPr>
          <w:rFonts w:ascii="Arial" w:eastAsia="MS Mincho" w:hAnsi="Arial" w:cs="Arial"/>
          <w:sz w:val="20"/>
          <w:szCs w:val="20"/>
          <w:lang w:val="en-US"/>
        </w:rPr>
        <w:t>ccess requests may be submitted</w:t>
      </w:r>
      <w:r w:rsidRPr="00AB42EA">
        <w:rPr>
          <w:rFonts w:ascii="Arial" w:eastAsia="MS Mincho" w:hAnsi="Arial" w:cs="Arial"/>
          <w:sz w:val="20"/>
          <w:szCs w:val="20"/>
          <w:lang w:val="en-US"/>
        </w:rPr>
        <w:t xml:space="preserve"> in writing or verbally and can be sent either to the Data Protection Officer, a member </w:t>
      </w:r>
      <w:r>
        <w:rPr>
          <w:rFonts w:ascii="Arial" w:eastAsia="MS Mincho" w:hAnsi="Arial" w:cs="Arial"/>
          <w:sz w:val="20"/>
          <w:szCs w:val="20"/>
          <w:lang w:val="en-US"/>
        </w:rPr>
        <w:t>of staff or a Governo</w:t>
      </w:r>
      <w:r w:rsidR="005F0E19">
        <w:rPr>
          <w:rFonts w:ascii="Arial" w:eastAsia="MS Mincho" w:hAnsi="Arial" w:cs="Arial"/>
          <w:sz w:val="20"/>
          <w:szCs w:val="20"/>
          <w:lang w:val="en-US"/>
        </w:rPr>
        <w:t>r</w:t>
      </w:r>
      <w:r w:rsidRPr="00AB42EA">
        <w:rPr>
          <w:rFonts w:ascii="Arial" w:eastAsia="MS Mincho" w:hAnsi="Arial" w:cs="Arial"/>
          <w:sz w:val="20"/>
          <w:szCs w:val="20"/>
          <w:lang w:val="en-US"/>
        </w:rPr>
        <w:t>. To enable the request to be accurately responded to, the applicant should be encouraged to make the req</w:t>
      </w:r>
      <w:r>
        <w:rPr>
          <w:rFonts w:ascii="Arial" w:eastAsia="MS Mincho" w:hAnsi="Arial" w:cs="Arial"/>
          <w:sz w:val="20"/>
          <w:szCs w:val="20"/>
          <w:lang w:val="en-US"/>
        </w:rPr>
        <w:t>uest in writing and to set out:</w:t>
      </w:r>
    </w:p>
    <w:p w14:paraId="270F7014" w14:textId="77777777" w:rsidR="00AB42EA" w:rsidRPr="00AB42EA" w:rsidRDefault="00AB42EA" w:rsidP="00AB42EA">
      <w:pPr>
        <w:spacing w:before="120" w:after="120" w:line="240" w:lineRule="auto"/>
        <w:rPr>
          <w:rFonts w:ascii="Arial" w:eastAsia="MS Mincho" w:hAnsi="Arial" w:cs="Arial"/>
          <w:sz w:val="20"/>
          <w:szCs w:val="20"/>
          <w:lang w:val="en-US"/>
        </w:rPr>
      </w:pPr>
      <w:r w:rsidRPr="00AB42EA">
        <w:rPr>
          <w:rFonts w:ascii="Arial" w:eastAsia="MS Mincho" w:hAnsi="Arial" w:cs="Arial"/>
          <w:sz w:val="20"/>
          <w:szCs w:val="20"/>
          <w:lang w:val="en-US"/>
        </w:rPr>
        <w:t>Name of individual</w:t>
      </w:r>
    </w:p>
    <w:p w14:paraId="164B6C1C" w14:textId="77777777" w:rsidR="00AB42EA" w:rsidRPr="00AB42EA" w:rsidRDefault="00AB42EA" w:rsidP="00AB42EA">
      <w:pPr>
        <w:spacing w:before="120" w:after="120" w:line="240" w:lineRule="auto"/>
        <w:rPr>
          <w:rFonts w:ascii="Arial" w:eastAsia="MS Mincho" w:hAnsi="Arial" w:cs="Arial"/>
          <w:sz w:val="20"/>
          <w:szCs w:val="20"/>
          <w:lang w:val="en-US"/>
        </w:rPr>
      </w:pPr>
      <w:r w:rsidRPr="00AB42EA">
        <w:rPr>
          <w:rFonts w:ascii="Arial" w:eastAsia="MS Mincho" w:hAnsi="Arial" w:cs="Arial"/>
          <w:sz w:val="20"/>
          <w:szCs w:val="20"/>
          <w:lang w:val="en-US"/>
        </w:rPr>
        <w:t>Name of School</w:t>
      </w:r>
    </w:p>
    <w:p w14:paraId="667F3487" w14:textId="77777777" w:rsidR="00AB42EA" w:rsidRPr="00AB42EA" w:rsidRDefault="00AB42EA" w:rsidP="00AB42EA">
      <w:pPr>
        <w:spacing w:before="120" w:after="120" w:line="240" w:lineRule="auto"/>
        <w:rPr>
          <w:rFonts w:ascii="Arial" w:eastAsia="MS Mincho" w:hAnsi="Arial" w:cs="Arial"/>
          <w:sz w:val="20"/>
          <w:szCs w:val="20"/>
          <w:lang w:val="en-US"/>
        </w:rPr>
      </w:pPr>
      <w:r w:rsidRPr="00AB42EA">
        <w:rPr>
          <w:rFonts w:ascii="Arial" w:eastAsia="MS Mincho" w:hAnsi="Arial" w:cs="Arial"/>
          <w:sz w:val="20"/>
          <w:szCs w:val="20"/>
          <w:lang w:val="en-US"/>
        </w:rPr>
        <w:t>Correspondence address</w:t>
      </w:r>
    </w:p>
    <w:p w14:paraId="390F0E63" w14:textId="77777777" w:rsidR="00AB42EA" w:rsidRPr="00AB42EA" w:rsidRDefault="00AB42EA" w:rsidP="00AB42EA">
      <w:pPr>
        <w:spacing w:before="120" w:after="120" w:line="240" w:lineRule="auto"/>
        <w:rPr>
          <w:rFonts w:ascii="Arial" w:eastAsia="MS Mincho" w:hAnsi="Arial" w:cs="Arial"/>
          <w:sz w:val="20"/>
          <w:szCs w:val="20"/>
          <w:lang w:val="en-US"/>
        </w:rPr>
      </w:pPr>
      <w:r w:rsidRPr="00AB42EA">
        <w:rPr>
          <w:rFonts w:ascii="Arial" w:eastAsia="MS Mincho" w:hAnsi="Arial" w:cs="Arial"/>
          <w:sz w:val="20"/>
          <w:szCs w:val="20"/>
          <w:lang w:val="en-US"/>
        </w:rPr>
        <w:t>Contact number and email address</w:t>
      </w:r>
    </w:p>
    <w:p w14:paraId="11A7C2A9" w14:textId="77777777" w:rsidR="00AB42EA" w:rsidRDefault="00AB42EA" w:rsidP="00AB42EA">
      <w:pPr>
        <w:spacing w:before="120" w:after="120" w:line="240" w:lineRule="auto"/>
        <w:rPr>
          <w:rFonts w:ascii="Arial" w:eastAsia="MS Mincho" w:hAnsi="Arial" w:cs="Arial"/>
          <w:sz w:val="20"/>
          <w:szCs w:val="20"/>
          <w:lang w:val="en-US"/>
        </w:rPr>
      </w:pPr>
      <w:r w:rsidRPr="00AB42EA">
        <w:rPr>
          <w:rFonts w:ascii="Arial" w:eastAsia="MS Mincho" w:hAnsi="Arial" w:cs="Arial"/>
          <w:sz w:val="20"/>
          <w:szCs w:val="20"/>
          <w:lang w:val="en-US"/>
        </w:rPr>
        <w:t>Details of the information requested</w:t>
      </w:r>
    </w:p>
    <w:p w14:paraId="6BE386F0" w14:textId="77777777" w:rsidR="00234F71" w:rsidRPr="00B92E63" w:rsidRDefault="00234F44" w:rsidP="00234F71">
      <w:pPr>
        <w:spacing w:before="120" w:after="120" w:line="240" w:lineRule="auto"/>
        <w:rPr>
          <w:rFonts w:ascii="Arial" w:eastAsia="MS Mincho" w:hAnsi="Arial" w:cs="Arial"/>
          <w:sz w:val="20"/>
          <w:szCs w:val="24"/>
          <w:lang w:val="en-US"/>
        </w:rPr>
      </w:pPr>
      <w:r w:rsidRPr="00B92E63">
        <w:rPr>
          <w:rFonts w:ascii="Arial" w:eastAsia="MS Mincho" w:hAnsi="Arial" w:cs="Arial"/>
          <w:sz w:val="20"/>
          <w:szCs w:val="24"/>
          <w:lang w:val="en-US"/>
        </w:rPr>
        <w:t>The DPO will send the subject access</w:t>
      </w:r>
      <w:r w:rsidR="004543CB" w:rsidRPr="00B92E63">
        <w:rPr>
          <w:rFonts w:ascii="Arial" w:eastAsia="MS Mincho" w:hAnsi="Arial" w:cs="Arial"/>
          <w:sz w:val="20"/>
          <w:szCs w:val="24"/>
          <w:lang w:val="en-US"/>
        </w:rPr>
        <w:t xml:space="preserve"> request to the Data Protection Contact</w:t>
      </w:r>
      <w:r w:rsidRPr="00B92E63">
        <w:rPr>
          <w:rFonts w:ascii="Arial" w:eastAsia="MS Mincho" w:hAnsi="Arial" w:cs="Arial"/>
          <w:sz w:val="20"/>
          <w:szCs w:val="24"/>
          <w:lang w:val="en-US"/>
        </w:rPr>
        <w:t xml:space="preserve">. </w:t>
      </w:r>
      <w:r w:rsidR="00234F71" w:rsidRPr="00B92E63">
        <w:rPr>
          <w:rFonts w:ascii="Arial" w:eastAsia="MS Mincho" w:hAnsi="Arial" w:cs="Arial"/>
          <w:sz w:val="20"/>
          <w:szCs w:val="24"/>
          <w:lang w:val="en-US"/>
        </w:rPr>
        <w:t>If staff receive a subject access request they must immediately forward it to the D</w:t>
      </w:r>
      <w:r w:rsidR="00174131" w:rsidRPr="00B92E63">
        <w:rPr>
          <w:rFonts w:ascii="Arial" w:eastAsia="MS Mincho" w:hAnsi="Arial" w:cs="Arial"/>
          <w:sz w:val="20"/>
          <w:szCs w:val="24"/>
          <w:lang w:val="en-US"/>
        </w:rPr>
        <w:t xml:space="preserve">esignated Data Protection </w:t>
      </w:r>
      <w:r w:rsidR="004543CB" w:rsidRPr="00B92E63">
        <w:rPr>
          <w:rFonts w:ascii="Arial" w:eastAsia="MS Mincho" w:hAnsi="Arial" w:cs="Arial"/>
          <w:sz w:val="20"/>
          <w:szCs w:val="24"/>
          <w:lang w:val="en-US"/>
        </w:rPr>
        <w:t>Contacts</w:t>
      </w:r>
      <w:r w:rsidRPr="00B92E63">
        <w:rPr>
          <w:rFonts w:ascii="Arial" w:eastAsia="MS Mincho" w:hAnsi="Arial" w:cs="Arial"/>
          <w:sz w:val="20"/>
          <w:szCs w:val="24"/>
          <w:lang w:val="en-US"/>
        </w:rPr>
        <w:t xml:space="preserve"> who will ensure that the DPO is informed</w:t>
      </w:r>
      <w:r w:rsidR="00174131" w:rsidRPr="00B92E63">
        <w:rPr>
          <w:rFonts w:ascii="Arial" w:eastAsia="MS Mincho" w:hAnsi="Arial" w:cs="Arial"/>
          <w:sz w:val="20"/>
          <w:szCs w:val="24"/>
          <w:lang w:val="en-US"/>
        </w:rPr>
        <w:t xml:space="preserve">. </w:t>
      </w:r>
    </w:p>
    <w:p w14:paraId="12BC9236" w14:textId="77777777" w:rsidR="00F678A3" w:rsidRDefault="00234F44" w:rsidP="00234F71">
      <w:pPr>
        <w:spacing w:before="120" w:after="120" w:line="240" w:lineRule="auto"/>
        <w:rPr>
          <w:rFonts w:ascii="Arial" w:eastAsia="MS Mincho" w:hAnsi="Arial" w:cs="Arial"/>
          <w:sz w:val="20"/>
          <w:szCs w:val="24"/>
          <w:lang w:val="en-US"/>
        </w:rPr>
      </w:pPr>
      <w:r w:rsidRPr="00B92E63">
        <w:rPr>
          <w:rFonts w:ascii="Arial" w:eastAsia="MS Mincho" w:hAnsi="Arial" w:cs="Arial"/>
          <w:sz w:val="20"/>
          <w:szCs w:val="24"/>
          <w:lang w:val="en-US"/>
        </w:rPr>
        <w:t>Information to be re</w:t>
      </w:r>
      <w:r w:rsidR="004543CB" w:rsidRPr="00B92E63">
        <w:rPr>
          <w:rFonts w:ascii="Arial" w:eastAsia="MS Mincho" w:hAnsi="Arial" w:cs="Arial"/>
          <w:sz w:val="20"/>
          <w:szCs w:val="24"/>
          <w:lang w:val="en-US"/>
        </w:rPr>
        <w:t xml:space="preserve">leased will be collated by The Rosary Catholic Primary School </w:t>
      </w:r>
      <w:r w:rsidRPr="00B92E63">
        <w:rPr>
          <w:rFonts w:ascii="Arial" w:eastAsia="MS Mincho" w:hAnsi="Arial" w:cs="Arial"/>
          <w:sz w:val="20"/>
          <w:szCs w:val="24"/>
          <w:lang w:val="en-US"/>
        </w:rPr>
        <w:t>and then sent to the DPO for checking and sending out to the applicant.</w:t>
      </w:r>
    </w:p>
    <w:p w14:paraId="49A4207E" w14:textId="77777777" w:rsidR="00CB295B" w:rsidRPr="00B92E63" w:rsidRDefault="00CB295B" w:rsidP="00234F71">
      <w:pPr>
        <w:spacing w:before="120" w:after="120" w:line="240" w:lineRule="auto"/>
        <w:rPr>
          <w:rFonts w:ascii="Arial" w:eastAsia="MS Mincho" w:hAnsi="Arial" w:cs="Arial"/>
          <w:sz w:val="20"/>
          <w:szCs w:val="20"/>
          <w:lang w:val="en-US"/>
        </w:rPr>
      </w:pPr>
    </w:p>
    <w:p w14:paraId="6741E02E" w14:textId="77777777" w:rsidR="00234F71" w:rsidRPr="00B92E63" w:rsidRDefault="00234F71" w:rsidP="00234F71">
      <w:pPr>
        <w:spacing w:before="120" w:after="0" w:line="240" w:lineRule="auto"/>
        <w:rPr>
          <w:rFonts w:ascii="Arial" w:eastAsia="MS Mincho" w:hAnsi="Arial" w:cs="Arial"/>
          <w:b/>
          <w:lang w:val="en-US"/>
        </w:rPr>
      </w:pPr>
      <w:r w:rsidRPr="00B92E63">
        <w:rPr>
          <w:rFonts w:ascii="Arial" w:eastAsia="MS Mincho" w:hAnsi="Arial" w:cs="Arial"/>
          <w:b/>
          <w:lang w:val="en-US"/>
        </w:rPr>
        <w:t>9.2 Children and subject access requests</w:t>
      </w:r>
    </w:p>
    <w:p w14:paraId="65423840" w14:textId="77777777" w:rsidR="00234F71" w:rsidRPr="00B92E63" w:rsidRDefault="00234F71" w:rsidP="00234F71">
      <w:pPr>
        <w:spacing w:before="120" w:after="0" w:line="240" w:lineRule="auto"/>
        <w:rPr>
          <w:rFonts w:ascii="Arial" w:eastAsia="MS Mincho" w:hAnsi="Arial" w:cs="Arial"/>
          <w:sz w:val="20"/>
          <w:szCs w:val="20"/>
          <w:shd w:val="clear" w:color="auto" w:fill="FFFFFF"/>
          <w:lang w:val="en-US"/>
        </w:rPr>
      </w:pPr>
      <w:r w:rsidRPr="00B92E63">
        <w:rPr>
          <w:rFonts w:ascii="Arial" w:eastAsia="MS Mincho" w:hAnsi="Arial" w:cs="Arial"/>
          <w:sz w:val="20"/>
          <w:szCs w:val="20"/>
          <w:shd w:val="clear" w:color="auto" w:fill="FFFFFF"/>
          <w:lang w:val="en-US"/>
        </w:rPr>
        <w:t>Personal data about a child belongs to that child, and not the child's parents or carers. For a parent or carer to make a subject access request with respect to their child,</w:t>
      </w:r>
      <w:r w:rsidR="00716262" w:rsidRPr="00B92E63">
        <w:rPr>
          <w:rFonts w:ascii="Arial" w:eastAsia="MS Mincho" w:hAnsi="Arial" w:cs="Arial"/>
          <w:sz w:val="20"/>
          <w:szCs w:val="20"/>
          <w:shd w:val="clear" w:color="auto" w:fill="FFFFFF"/>
          <w:lang w:val="en-US"/>
        </w:rPr>
        <w:t xml:space="preserve"> the person should have parental responsibility for the child, and</w:t>
      </w:r>
      <w:r w:rsidRPr="00B92E63">
        <w:rPr>
          <w:rFonts w:ascii="Arial" w:eastAsia="MS Mincho" w:hAnsi="Arial" w:cs="Arial"/>
          <w:sz w:val="20"/>
          <w:szCs w:val="20"/>
          <w:shd w:val="clear" w:color="auto" w:fill="FFFFFF"/>
          <w:lang w:val="en-US"/>
        </w:rPr>
        <w:t> the child must either be unable to understand their rights and the implications of a subject access request, or have given their consent.</w:t>
      </w:r>
    </w:p>
    <w:p w14:paraId="3874CC89" w14:textId="77777777" w:rsidR="004543CB" w:rsidRPr="00B92E63" w:rsidRDefault="004543CB" w:rsidP="00BB09B4">
      <w:pPr>
        <w:rPr>
          <w:rFonts w:ascii="Arial" w:hAnsi="Arial" w:cs="Arial"/>
          <w:i/>
          <w:sz w:val="20"/>
          <w:szCs w:val="20"/>
          <w:shd w:val="clear" w:color="auto" w:fill="FFFFFF"/>
          <w:lang w:val="en-US"/>
        </w:rPr>
      </w:pPr>
    </w:p>
    <w:p w14:paraId="73D78313" w14:textId="77777777" w:rsidR="00440AE5" w:rsidRPr="00B92E63" w:rsidRDefault="00234F71" w:rsidP="00BB09B4">
      <w:pPr>
        <w:rPr>
          <w:rFonts w:ascii="Arial" w:eastAsia="MS Mincho" w:hAnsi="Arial" w:cs="Arial"/>
          <w:sz w:val="20"/>
          <w:szCs w:val="20"/>
          <w:shd w:val="clear" w:color="auto" w:fill="FFFFFF"/>
          <w:lang w:val="en-US"/>
        </w:rPr>
      </w:pPr>
      <w:r w:rsidRPr="00B92E63">
        <w:rPr>
          <w:rFonts w:ascii="Arial" w:eastAsia="MS Mincho" w:hAnsi="Arial" w:cs="Arial"/>
          <w:sz w:val="20"/>
          <w:szCs w:val="20"/>
          <w:shd w:val="clear" w:color="auto" w:fill="FFFFFF"/>
          <w:lang w:val="en-US"/>
        </w:rPr>
        <w:t xml:space="preserve">Children below the age of </w:t>
      </w:r>
      <w:r w:rsidR="00716262" w:rsidRPr="00B92E63">
        <w:rPr>
          <w:rFonts w:ascii="Arial" w:eastAsia="MS Mincho" w:hAnsi="Arial" w:cs="Arial"/>
          <w:sz w:val="20"/>
          <w:szCs w:val="20"/>
          <w:shd w:val="clear" w:color="auto" w:fill="FFFFFF"/>
          <w:lang w:val="en-US"/>
        </w:rPr>
        <w:t xml:space="preserve">13 </w:t>
      </w:r>
      <w:r w:rsidRPr="00B92E63">
        <w:rPr>
          <w:rFonts w:ascii="Arial" w:eastAsia="MS Mincho" w:hAnsi="Arial" w:cs="Arial"/>
          <w:sz w:val="20"/>
          <w:szCs w:val="20"/>
          <w:shd w:val="clear" w:color="auto" w:fill="FFFFFF"/>
          <w:lang w:val="en-US"/>
        </w:rPr>
        <w:t xml:space="preserve">are generally not regarded to be mature enough to understand their rights and the implications of a subject access request. Therefore, subject access requests from </w:t>
      </w:r>
      <w:r w:rsidR="00716262" w:rsidRPr="00B92E63">
        <w:rPr>
          <w:rFonts w:ascii="Arial" w:eastAsia="MS Mincho" w:hAnsi="Arial" w:cs="Arial"/>
          <w:sz w:val="20"/>
          <w:szCs w:val="20"/>
          <w:shd w:val="clear" w:color="auto" w:fill="FFFFFF"/>
          <w:lang w:val="en-US"/>
        </w:rPr>
        <w:t>those with parental responsibility for</w:t>
      </w:r>
      <w:r w:rsidRPr="00B92E63">
        <w:rPr>
          <w:rFonts w:ascii="Arial" w:eastAsia="MS Mincho" w:hAnsi="Arial" w:cs="Arial"/>
          <w:sz w:val="20"/>
          <w:szCs w:val="20"/>
          <w:shd w:val="clear" w:color="auto" w:fill="FFFFFF"/>
          <w:lang w:val="en-US"/>
        </w:rPr>
        <w:t xml:space="preserve"> pupils at our school </w:t>
      </w:r>
      <w:r w:rsidR="003E38D6" w:rsidRPr="00B92E63">
        <w:rPr>
          <w:rFonts w:ascii="Arial" w:eastAsia="MS Mincho" w:hAnsi="Arial" w:cs="Arial"/>
          <w:sz w:val="20"/>
          <w:szCs w:val="20"/>
          <w:shd w:val="clear" w:color="auto" w:fill="FFFFFF"/>
          <w:lang w:val="en-US"/>
        </w:rPr>
        <w:t xml:space="preserve">[aged under 13] </w:t>
      </w:r>
      <w:r w:rsidR="00716262" w:rsidRPr="00B92E63">
        <w:rPr>
          <w:rFonts w:ascii="Arial" w:eastAsia="MS Mincho" w:hAnsi="Arial" w:cs="Arial"/>
          <w:sz w:val="20"/>
          <w:szCs w:val="20"/>
          <w:shd w:val="clear" w:color="auto" w:fill="FFFFFF"/>
          <w:lang w:val="en-US"/>
        </w:rPr>
        <w:t xml:space="preserve">will in general </w:t>
      </w:r>
      <w:r w:rsidRPr="00B92E63">
        <w:rPr>
          <w:rFonts w:ascii="Arial" w:eastAsia="MS Mincho" w:hAnsi="Arial" w:cs="Arial"/>
          <w:sz w:val="20"/>
          <w:szCs w:val="20"/>
          <w:shd w:val="clear" w:color="auto" w:fill="FFFFFF"/>
          <w:lang w:val="en-US"/>
        </w:rPr>
        <w:t xml:space="preserve">be granted without </w:t>
      </w:r>
      <w:r w:rsidR="00716262" w:rsidRPr="00B92E63">
        <w:rPr>
          <w:rFonts w:ascii="Arial" w:eastAsia="MS Mincho" w:hAnsi="Arial" w:cs="Arial"/>
          <w:sz w:val="20"/>
          <w:szCs w:val="20"/>
          <w:shd w:val="clear" w:color="auto" w:fill="FFFFFF"/>
          <w:lang w:val="en-US"/>
        </w:rPr>
        <w:t xml:space="preserve">requiring </w:t>
      </w:r>
      <w:r w:rsidRPr="00B92E63">
        <w:rPr>
          <w:rFonts w:ascii="Arial" w:eastAsia="MS Mincho" w:hAnsi="Arial" w:cs="Arial"/>
          <w:sz w:val="20"/>
          <w:szCs w:val="20"/>
          <w:shd w:val="clear" w:color="auto" w:fill="FFFFFF"/>
          <w:lang w:val="en-US"/>
        </w:rPr>
        <w:t xml:space="preserve">the express permission of the pupil. </w:t>
      </w:r>
    </w:p>
    <w:p w14:paraId="2DCC71E8" w14:textId="77777777" w:rsidR="00234F71" w:rsidRDefault="00234F71" w:rsidP="00BB09B4">
      <w:pPr>
        <w:rPr>
          <w:rFonts w:ascii="Arial" w:hAnsi="Arial" w:cs="Arial"/>
          <w:sz w:val="20"/>
          <w:szCs w:val="20"/>
          <w:shd w:val="clear" w:color="auto" w:fill="FFFFFF"/>
          <w:lang w:val="en-US"/>
        </w:rPr>
      </w:pPr>
      <w:r w:rsidRPr="00B92E63">
        <w:rPr>
          <w:rFonts w:ascii="Arial" w:hAnsi="Arial" w:cs="Arial"/>
          <w:sz w:val="20"/>
          <w:szCs w:val="20"/>
          <w:shd w:val="clear" w:color="auto" w:fill="FFFFFF"/>
          <w:lang w:val="en-US"/>
        </w:rPr>
        <w:t>Th</w:t>
      </w:r>
      <w:r w:rsidR="00440AE5" w:rsidRPr="00B92E63">
        <w:rPr>
          <w:rFonts w:ascii="Arial" w:hAnsi="Arial" w:cs="Arial"/>
          <w:sz w:val="20"/>
          <w:szCs w:val="20"/>
          <w:shd w:val="clear" w:color="auto" w:fill="FFFFFF"/>
          <w:lang w:val="en-US"/>
        </w:rPr>
        <w:t xml:space="preserve">ese are </w:t>
      </w:r>
      <w:r w:rsidRPr="00B92E63">
        <w:rPr>
          <w:rFonts w:ascii="Arial" w:hAnsi="Arial" w:cs="Arial"/>
          <w:sz w:val="20"/>
          <w:szCs w:val="20"/>
          <w:shd w:val="clear" w:color="auto" w:fill="FFFFFF"/>
          <w:lang w:val="en-US"/>
        </w:rPr>
        <w:t xml:space="preserve">not </w:t>
      </w:r>
      <w:r w:rsidR="00440AE5" w:rsidRPr="00B92E63">
        <w:rPr>
          <w:rFonts w:ascii="Arial" w:hAnsi="Arial" w:cs="Arial"/>
          <w:sz w:val="20"/>
          <w:szCs w:val="20"/>
          <w:shd w:val="clear" w:color="auto" w:fill="FFFFFF"/>
          <w:lang w:val="en-US"/>
        </w:rPr>
        <w:t xml:space="preserve">fixed </w:t>
      </w:r>
      <w:r w:rsidRPr="00B92E63">
        <w:rPr>
          <w:rFonts w:ascii="Arial" w:hAnsi="Arial" w:cs="Arial"/>
          <w:sz w:val="20"/>
          <w:szCs w:val="20"/>
          <w:shd w:val="clear" w:color="auto" w:fill="FFFFFF"/>
          <w:lang w:val="en-US"/>
        </w:rPr>
        <w:t>rule</w:t>
      </w:r>
      <w:r w:rsidR="00440AE5" w:rsidRPr="00B92E63">
        <w:rPr>
          <w:rFonts w:ascii="Arial" w:hAnsi="Arial" w:cs="Arial"/>
          <w:sz w:val="20"/>
          <w:szCs w:val="20"/>
          <w:shd w:val="clear" w:color="auto" w:fill="FFFFFF"/>
          <w:lang w:val="en-US"/>
        </w:rPr>
        <w:t>s</w:t>
      </w:r>
      <w:r w:rsidRPr="00B92E63">
        <w:rPr>
          <w:rFonts w:ascii="Arial" w:hAnsi="Arial" w:cs="Arial"/>
          <w:sz w:val="20"/>
          <w:szCs w:val="20"/>
          <w:shd w:val="clear" w:color="auto" w:fill="FFFFFF"/>
          <w:lang w:val="en-US"/>
        </w:rPr>
        <w:t xml:space="preserve"> and a pupil’s ability to understand their rights will always be judged on a case-by-case basis.</w:t>
      </w:r>
    </w:p>
    <w:p w14:paraId="094C2350" w14:textId="77777777" w:rsidR="00CB295B" w:rsidRPr="00B92E63" w:rsidRDefault="00CB295B" w:rsidP="00BB09B4">
      <w:pPr>
        <w:rPr>
          <w:rFonts w:ascii="Arial" w:hAnsi="Arial" w:cs="Arial"/>
          <w:sz w:val="20"/>
          <w:szCs w:val="20"/>
          <w:shd w:val="clear" w:color="auto" w:fill="FFFFFF"/>
          <w:lang w:val="en-US"/>
        </w:rPr>
      </w:pPr>
    </w:p>
    <w:p w14:paraId="173A8A74" w14:textId="77777777" w:rsidR="00234F71" w:rsidRPr="00B92E63" w:rsidRDefault="00234F71" w:rsidP="00234F71">
      <w:pPr>
        <w:spacing w:before="120" w:after="0" w:line="240" w:lineRule="auto"/>
        <w:rPr>
          <w:rFonts w:ascii="Arial" w:eastAsia="MS Mincho" w:hAnsi="Arial" w:cs="Arial"/>
          <w:b/>
          <w:shd w:val="clear" w:color="auto" w:fill="FFFFFF"/>
          <w:lang w:val="en-US"/>
        </w:rPr>
      </w:pPr>
      <w:r w:rsidRPr="00B92E63">
        <w:rPr>
          <w:rFonts w:ascii="Arial" w:eastAsia="MS Mincho" w:hAnsi="Arial" w:cs="Arial"/>
          <w:b/>
          <w:shd w:val="clear" w:color="auto" w:fill="FFFFFF"/>
          <w:lang w:val="en-US"/>
        </w:rPr>
        <w:t>9.3 Responding to subject access requests</w:t>
      </w:r>
    </w:p>
    <w:p w14:paraId="3BDE4E52" w14:textId="77777777" w:rsidR="00234F71" w:rsidRPr="00B92E63" w:rsidRDefault="00234F71" w:rsidP="00234F71">
      <w:pPr>
        <w:spacing w:before="120" w:after="0" w:line="240" w:lineRule="auto"/>
        <w:rPr>
          <w:rFonts w:ascii="Arial" w:eastAsia="MS Mincho" w:hAnsi="Arial" w:cs="Arial"/>
          <w:sz w:val="20"/>
          <w:szCs w:val="20"/>
          <w:lang w:val="en-US"/>
        </w:rPr>
      </w:pPr>
      <w:r w:rsidRPr="00B92E63">
        <w:rPr>
          <w:rFonts w:ascii="Arial" w:eastAsia="MS Mincho" w:hAnsi="Arial" w:cs="Arial"/>
          <w:sz w:val="20"/>
          <w:szCs w:val="20"/>
          <w:lang w:val="en-US"/>
        </w:rPr>
        <w:t xml:space="preserve">When responding to requests, we: </w:t>
      </w:r>
    </w:p>
    <w:p w14:paraId="5A6F72E2" w14:textId="77777777" w:rsidR="00234F71" w:rsidRPr="00B92E63" w:rsidRDefault="00234F71" w:rsidP="00234F71">
      <w:pPr>
        <w:numPr>
          <w:ilvl w:val="0"/>
          <w:numId w:val="15"/>
        </w:numPr>
        <w:spacing w:before="120" w:after="0" w:line="240" w:lineRule="auto"/>
        <w:rPr>
          <w:rFonts w:ascii="Arial" w:eastAsia="MS Mincho" w:hAnsi="Arial" w:cs="Arial"/>
          <w:sz w:val="20"/>
          <w:szCs w:val="20"/>
          <w:lang w:val="en-US"/>
        </w:rPr>
      </w:pPr>
      <w:r w:rsidRPr="00B92E63">
        <w:rPr>
          <w:rFonts w:ascii="Arial" w:eastAsia="MS Mincho" w:hAnsi="Arial" w:cs="Arial"/>
          <w:sz w:val="20"/>
          <w:szCs w:val="20"/>
          <w:lang w:val="en-US"/>
        </w:rPr>
        <w:t>May ask the individual to provide 2 forms of identification</w:t>
      </w:r>
    </w:p>
    <w:p w14:paraId="009732CE" w14:textId="77777777" w:rsidR="00234F71" w:rsidRPr="00B92E63" w:rsidRDefault="00234F71" w:rsidP="00234F71">
      <w:pPr>
        <w:numPr>
          <w:ilvl w:val="0"/>
          <w:numId w:val="15"/>
        </w:numPr>
        <w:spacing w:before="120" w:after="0" w:line="240" w:lineRule="auto"/>
        <w:rPr>
          <w:rFonts w:ascii="Arial" w:eastAsia="MS Mincho" w:hAnsi="Arial" w:cs="Arial"/>
          <w:sz w:val="20"/>
          <w:szCs w:val="20"/>
          <w:lang w:val="en-US"/>
        </w:rPr>
      </w:pPr>
      <w:r w:rsidRPr="00B92E63">
        <w:rPr>
          <w:rFonts w:ascii="Arial" w:eastAsia="MS Mincho" w:hAnsi="Arial" w:cs="Arial"/>
          <w:sz w:val="20"/>
          <w:szCs w:val="20"/>
          <w:lang w:val="en-US"/>
        </w:rPr>
        <w:t xml:space="preserve">May contact the individual via phone to confirm the request was made </w:t>
      </w:r>
    </w:p>
    <w:p w14:paraId="4384AF20" w14:textId="77777777" w:rsidR="00234F71" w:rsidRPr="00B92E63" w:rsidRDefault="00234F71" w:rsidP="00234F71">
      <w:pPr>
        <w:numPr>
          <w:ilvl w:val="0"/>
          <w:numId w:val="15"/>
        </w:numPr>
        <w:spacing w:before="120" w:after="0" w:line="240" w:lineRule="auto"/>
        <w:rPr>
          <w:rFonts w:ascii="Arial" w:eastAsia="MS Mincho" w:hAnsi="Arial" w:cs="Arial"/>
          <w:sz w:val="20"/>
          <w:szCs w:val="20"/>
          <w:lang w:val="en-US"/>
        </w:rPr>
      </w:pPr>
      <w:r w:rsidRPr="00B92E63">
        <w:rPr>
          <w:rFonts w:ascii="Arial" w:eastAsia="MS Mincho" w:hAnsi="Arial" w:cs="Arial"/>
          <w:sz w:val="20"/>
          <w:szCs w:val="20"/>
          <w:lang w:val="en-US"/>
        </w:rPr>
        <w:lastRenderedPageBreak/>
        <w:t>Will respond without delay and within 1 month of receipt of the request</w:t>
      </w:r>
    </w:p>
    <w:p w14:paraId="543F317F" w14:textId="77777777" w:rsidR="00234F71" w:rsidRPr="00B92E63" w:rsidRDefault="00234F71" w:rsidP="00234F71">
      <w:pPr>
        <w:numPr>
          <w:ilvl w:val="0"/>
          <w:numId w:val="15"/>
        </w:numPr>
        <w:spacing w:before="120" w:after="0" w:line="240" w:lineRule="auto"/>
        <w:rPr>
          <w:rFonts w:ascii="Arial" w:eastAsia="MS Mincho" w:hAnsi="Arial" w:cs="Arial"/>
          <w:sz w:val="20"/>
          <w:szCs w:val="20"/>
          <w:lang w:val="en-US"/>
        </w:rPr>
      </w:pPr>
      <w:r w:rsidRPr="00B92E63">
        <w:rPr>
          <w:rFonts w:ascii="Arial" w:eastAsia="MS Mincho" w:hAnsi="Arial" w:cs="Arial"/>
          <w:sz w:val="20"/>
          <w:szCs w:val="20"/>
          <w:lang w:val="en-US"/>
        </w:rPr>
        <w:t>Will provide the information free of charge</w:t>
      </w:r>
    </w:p>
    <w:p w14:paraId="175AB665" w14:textId="77777777" w:rsidR="00234F71" w:rsidRPr="00B92E63" w:rsidRDefault="00234F71" w:rsidP="00234F71">
      <w:pPr>
        <w:numPr>
          <w:ilvl w:val="0"/>
          <w:numId w:val="15"/>
        </w:numPr>
        <w:spacing w:before="120" w:after="0" w:line="240" w:lineRule="auto"/>
        <w:rPr>
          <w:rFonts w:ascii="Arial" w:eastAsia="MS Mincho" w:hAnsi="Arial" w:cs="Arial"/>
          <w:sz w:val="20"/>
          <w:szCs w:val="20"/>
          <w:lang w:val="en-US"/>
        </w:rPr>
      </w:pPr>
      <w:r w:rsidRPr="00B92E63">
        <w:rPr>
          <w:rFonts w:ascii="Arial" w:eastAsia="MS Mincho" w:hAnsi="Arial" w:cs="Arial"/>
          <w:sz w:val="20"/>
          <w:szCs w:val="20"/>
          <w:lang w:val="en-US"/>
        </w:rPr>
        <w:t>May tell the individual we will comply within 3 months of receipt of the request, where a request is complex or numerous</w:t>
      </w:r>
      <w:r w:rsidR="00440AE5" w:rsidRPr="00B92E63">
        <w:rPr>
          <w:rFonts w:ascii="Arial" w:eastAsia="MS Mincho" w:hAnsi="Arial" w:cs="Arial"/>
          <w:sz w:val="20"/>
          <w:szCs w:val="20"/>
          <w:lang w:val="en-US"/>
        </w:rPr>
        <w:t>, or where it is impractical to comply within a month due to school closure</w:t>
      </w:r>
      <w:r w:rsidRPr="00B92E63">
        <w:rPr>
          <w:rFonts w:ascii="Arial" w:eastAsia="MS Mincho" w:hAnsi="Arial" w:cs="Arial"/>
          <w:sz w:val="20"/>
          <w:szCs w:val="20"/>
          <w:lang w:val="en-US"/>
        </w:rPr>
        <w:t>. We will inform the individual of this within 1 month, and explain why the extension is necessary</w:t>
      </w:r>
    </w:p>
    <w:p w14:paraId="0E1411B1" w14:textId="77777777" w:rsidR="00234F71" w:rsidRPr="00B92E63" w:rsidRDefault="00234F71" w:rsidP="00234F71">
      <w:pPr>
        <w:spacing w:before="120" w:after="0" w:line="240" w:lineRule="auto"/>
        <w:rPr>
          <w:rFonts w:ascii="Arial" w:eastAsia="MS Mincho" w:hAnsi="Arial" w:cs="Arial"/>
          <w:sz w:val="20"/>
          <w:szCs w:val="20"/>
          <w:lang w:val="en-US"/>
        </w:rPr>
      </w:pPr>
      <w:r w:rsidRPr="00B92E63">
        <w:rPr>
          <w:rFonts w:ascii="Arial" w:eastAsia="MS Mincho" w:hAnsi="Arial" w:cs="Arial"/>
          <w:sz w:val="20"/>
          <w:szCs w:val="20"/>
          <w:lang w:val="en-US"/>
        </w:rPr>
        <w:t>We will not disclose information if it:</w:t>
      </w:r>
    </w:p>
    <w:p w14:paraId="32F77457" w14:textId="77777777" w:rsidR="00234F71" w:rsidRPr="00B92E63" w:rsidRDefault="00234F71" w:rsidP="00234F71">
      <w:pPr>
        <w:numPr>
          <w:ilvl w:val="0"/>
          <w:numId w:val="13"/>
        </w:numPr>
        <w:spacing w:before="120" w:after="0" w:line="240" w:lineRule="auto"/>
        <w:rPr>
          <w:rFonts w:ascii="Arial" w:eastAsia="MS Mincho" w:hAnsi="Arial" w:cs="Arial"/>
          <w:sz w:val="20"/>
          <w:szCs w:val="20"/>
          <w:lang w:val="en-US"/>
        </w:rPr>
      </w:pPr>
      <w:r w:rsidRPr="00B92E63">
        <w:rPr>
          <w:rFonts w:ascii="Arial" w:eastAsia="MS Mincho" w:hAnsi="Arial" w:cs="Arial"/>
          <w:sz w:val="20"/>
          <w:szCs w:val="20"/>
          <w:lang w:val="en-US"/>
        </w:rPr>
        <w:t>Might cause serious harm to the physical or mental health of the pupil or another individual</w:t>
      </w:r>
    </w:p>
    <w:p w14:paraId="5A36FA8E" w14:textId="77777777" w:rsidR="00234F71" w:rsidRPr="00B92E63" w:rsidRDefault="00234F71" w:rsidP="00234F71">
      <w:pPr>
        <w:numPr>
          <w:ilvl w:val="0"/>
          <w:numId w:val="13"/>
        </w:numPr>
        <w:spacing w:before="120" w:after="0" w:line="240" w:lineRule="auto"/>
        <w:rPr>
          <w:rFonts w:ascii="Arial" w:eastAsia="MS Mincho" w:hAnsi="Arial" w:cs="Arial"/>
          <w:sz w:val="20"/>
          <w:szCs w:val="20"/>
          <w:lang w:val="en-US"/>
        </w:rPr>
      </w:pPr>
      <w:r w:rsidRPr="00B92E63">
        <w:rPr>
          <w:rFonts w:ascii="Arial" w:eastAsia="MS Mincho" w:hAnsi="Arial" w:cs="Arial"/>
          <w:sz w:val="20"/>
          <w:szCs w:val="20"/>
          <w:lang w:val="en-US"/>
        </w:rPr>
        <w:t>Would reveal that the child is at risk of abuse, where the disclosure of that information would not be in the child’s best interests</w:t>
      </w:r>
    </w:p>
    <w:p w14:paraId="0A370855" w14:textId="77777777" w:rsidR="00234F71" w:rsidRPr="00B92E63" w:rsidRDefault="00234F71" w:rsidP="00234F71">
      <w:pPr>
        <w:numPr>
          <w:ilvl w:val="0"/>
          <w:numId w:val="13"/>
        </w:numPr>
        <w:spacing w:before="120" w:after="0" w:line="240" w:lineRule="auto"/>
        <w:rPr>
          <w:rFonts w:ascii="Arial" w:eastAsia="MS Mincho" w:hAnsi="Arial" w:cs="Arial"/>
          <w:sz w:val="20"/>
          <w:szCs w:val="20"/>
          <w:lang w:val="en-US"/>
        </w:rPr>
      </w:pPr>
      <w:r w:rsidRPr="00B92E63">
        <w:rPr>
          <w:rFonts w:ascii="Arial" w:eastAsia="MS Mincho" w:hAnsi="Arial" w:cs="Arial"/>
          <w:sz w:val="20"/>
          <w:szCs w:val="20"/>
          <w:lang w:val="en-US"/>
        </w:rPr>
        <w:t xml:space="preserve">Is contained in adoption or parental order records </w:t>
      </w:r>
    </w:p>
    <w:p w14:paraId="7C476A2F" w14:textId="77777777" w:rsidR="00234F71" w:rsidRPr="00B92E63" w:rsidRDefault="00234F71" w:rsidP="00234F71">
      <w:pPr>
        <w:numPr>
          <w:ilvl w:val="0"/>
          <w:numId w:val="13"/>
        </w:numPr>
        <w:spacing w:before="120" w:after="0" w:line="240" w:lineRule="auto"/>
        <w:rPr>
          <w:rFonts w:ascii="Arial" w:eastAsia="MS Mincho" w:hAnsi="Arial" w:cs="Arial"/>
          <w:sz w:val="20"/>
          <w:szCs w:val="20"/>
          <w:lang w:val="en-US"/>
        </w:rPr>
      </w:pPr>
      <w:r w:rsidRPr="00B92E63">
        <w:rPr>
          <w:rFonts w:ascii="Arial" w:eastAsia="MS Mincho" w:hAnsi="Arial" w:cs="Arial"/>
          <w:sz w:val="20"/>
          <w:szCs w:val="20"/>
          <w:lang w:val="en-US"/>
        </w:rPr>
        <w:t>Is given to a court in proceedings concerning the child</w:t>
      </w:r>
    </w:p>
    <w:p w14:paraId="5AC18DF3" w14:textId="77777777" w:rsidR="00234F71" w:rsidRPr="00B92E63" w:rsidRDefault="00234F71" w:rsidP="00234F71">
      <w:pPr>
        <w:spacing w:before="120" w:after="0" w:line="240" w:lineRule="auto"/>
        <w:rPr>
          <w:rFonts w:ascii="Arial" w:eastAsia="MS Mincho" w:hAnsi="Arial" w:cs="Arial"/>
          <w:sz w:val="20"/>
          <w:szCs w:val="20"/>
          <w:lang w:val="en-US"/>
        </w:rPr>
      </w:pPr>
      <w:r w:rsidRPr="00B92E63">
        <w:rPr>
          <w:rFonts w:ascii="Arial" w:eastAsia="MS Mincho" w:hAnsi="Arial" w:cs="Arial"/>
          <w:sz w:val="20"/>
          <w:szCs w:val="20"/>
          <w:lang w:val="en-US"/>
        </w:rPr>
        <w:t>If the request is unfounded or excessive, we may refuse to act on it, or charge a reasonable fee which takes into account administrative costs.</w:t>
      </w:r>
    </w:p>
    <w:p w14:paraId="4E6F8D4D" w14:textId="77777777" w:rsidR="00234F71" w:rsidRPr="00B92E63" w:rsidRDefault="00234F71" w:rsidP="00234F71">
      <w:pPr>
        <w:spacing w:before="120" w:after="0" w:line="240" w:lineRule="auto"/>
        <w:rPr>
          <w:rFonts w:ascii="Arial" w:eastAsia="MS Mincho" w:hAnsi="Arial" w:cs="Arial"/>
          <w:sz w:val="20"/>
          <w:szCs w:val="20"/>
          <w:lang w:val="en-US"/>
        </w:rPr>
      </w:pPr>
      <w:r w:rsidRPr="00B92E63">
        <w:rPr>
          <w:rFonts w:ascii="Arial" w:eastAsia="MS Mincho" w:hAnsi="Arial" w:cs="Arial"/>
          <w:sz w:val="20"/>
          <w:szCs w:val="20"/>
          <w:lang w:val="en-US"/>
        </w:rPr>
        <w:t xml:space="preserve">A request will be deemed to be unfounded or excessive if it is repetitive, or asks for further copies of the same information. </w:t>
      </w:r>
    </w:p>
    <w:p w14:paraId="288C9DA3" w14:textId="77777777" w:rsidR="00234F71" w:rsidRDefault="00234F71" w:rsidP="00234F71">
      <w:pPr>
        <w:spacing w:before="120" w:after="0" w:line="240" w:lineRule="auto"/>
        <w:rPr>
          <w:rFonts w:ascii="Arial" w:eastAsia="MS Mincho" w:hAnsi="Arial" w:cs="Arial"/>
          <w:sz w:val="20"/>
          <w:szCs w:val="20"/>
          <w:lang w:val="en-US"/>
        </w:rPr>
      </w:pPr>
      <w:r w:rsidRPr="00B92E63">
        <w:rPr>
          <w:rFonts w:ascii="Arial" w:eastAsia="MS Mincho" w:hAnsi="Arial" w:cs="Arial"/>
          <w:sz w:val="20"/>
          <w:szCs w:val="20"/>
          <w:lang w:val="en-US"/>
        </w:rPr>
        <w:t>When we refuse a request, we will tell the individual why, and tell them they have the right to complain to the ICO.</w:t>
      </w:r>
    </w:p>
    <w:p w14:paraId="3EC65490" w14:textId="77777777" w:rsidR="00CB295B" w:rsidRPr="00B92E63" w:rsidRDefault="00CB295B" w:rsidP="00234F71">
      <w:pPr>
        <w:spacing w:before="120" w:after="0" w:line="240" w:lineRule="auto"/>
        <w:rPr>
          <w:rFonts w:ascii="Arial" w:eastAsia="MS Mincho" w:hAnsi="Arial" w:cs="Arial"/>
          <w:sz w:val="20"/>
          <w:szCs w:val="20"/>
          <w:lang w:val="en-US"/>
        </w:rPr>
      </w:pPr>
    </w:p>
    <w:p w14:paraId="358847D0" w14:textId="77777777" w:rsidR="00234F71" w:rsidRPr="00B92E63" w:rsidRDefault="00234F71" w:rsidP="00234F71">
      <w:pPr>
        <w:spacing w:before="120" w:after="120" w:line="240" w:lineRule="auto"/>
        <w:rPr>
          <w:rFonts w:ascii="Arial" w:eastAsia="MS Mincho" w:hAnsi="Arial" w:cs="Arial"/>
          <w:b/>
          <w:lang w:val="en-US"/>
        </w:rPr>
      </w:pPr>
      <w:r w:rsidRPr="00B92E63">
        <w:rPr>
          <w:rFonts w:ascii="Arial" w:eastAsia="MS Mincho" w:hAnsi="Arial" w:cs="Arial"/>
          <w:b/>
          <w:lang w:val="en-US"/>
        </w:rPr>
        <w:t>9.4 Other data protection rights of the individual</w:t>
      </w:r>
    </w:p>
    <w:p w14:paraId="4837C8FC" w14:textId="77777777" w:rsidR="00234F71" w:rsidRPr="00B92E63" w:rsidRDefault="00234F71" w:rsidP="00234F71">
      <w:pPr>
        <w:spacing w:before="120" w:after="120" w:line="240" w:lineRule="auto"/>
        <w:rPr>
          <w:rFonts w:ascii="Arial" w:eastAsia="MS Mincho" w:hAnsi="Arial" w:cs="Arial"/>
          <w:sz w:val="20"/>
          <w:szCs w:val="24"/>
          <w:lang w:val="en-US"/>
        </w:rPr>
      </w:pPr>
      <w:r w:rsidRPr="00B92E63">
        <w:rPr>
          <w:rFonts w:ascii="Arial" w:eastAsia="MS Mincho" w:hAnsi="Arial" w:cs="Arial"/>
          <w:sz w:val="20"/>
          <w:szCs w:val="24"/>
          <w:lang w:val="en-US"/>
        </w:rPr>
        <w:t>In addition to the right to make a subject access request (see above), and to receive information when we are collecting their data about how we use and process it (see section 7), individuals also have the right to:</w:t>
      </w:r>
    </w:p>
    <w:p w14:paraId="1F263DE5" w14:textId="77777777" w:rsidR="00234F71" w:rsidRPr="00B92E63" w:rsidRDefault="00234F71" w:rsidP="00234F71">
      <w:pPr>
        <w:numPr>
          <w:ilvl w:val="0"/>
          <w:numId w:val="24"/>
        </w:numPr>
        <w:spacing w:before="120" w:after="120" w:line="240" w:lineRule="auto"/>
        <w:rPr>
          <w:rFonts w:ascii="Arial" w:eastAsia="MS Mincho" w:hAnsi="Arial" w:cs="Arial"/>
          <w:sz w:val="20"/>
          <w:szCs w:val="24"/>
          <w:lang w:val="en-US"/>
        </w:rPr>
      </w:pPr>
      <w:r w:rsidRPr="00B92E63">
        <w:rPr>
          <w:rFonts w:ascii="Arial" w:eastAsia="MS Mincho" w:hAnsi="Arial" w:cs="Arial"/>
          <w:sz w:val="20"/>
          <w:szCs w:val="24"/>
          <w:lang w:val="en-US"/>
        </w:rPr>
        <w:t>Withdraw their consent to processing at any time</w:t>
      </w:r>
      <w:r w:rsidR="00766646" w:rsidRPr="00B92E63">
        <w:rPr>
          <w:rFonts w:ascii="Arial" w:eastAsia="MS Mincho" w:hAnsi="Arial" w:cs="Arial"/>
          <w:sz w:val="20"/>
          <w:szCs w:val="24"/>
          <w:lang w:val="en-US"/>
        </w:rPr>
        <w:t>, where processing is based on the consent of the pupil or parent</w:t>
      </w:r>
    </w:p>
    <w:p w14:paraId="19214592" w14:textId="77777777" w:rsidR="00234F71" w:rsidRPr="00B92E63" w:rsidRDefault="00234F71" w:rsidP="00234F71">
      <w:pPr>
        <w:numPr>
          <w:ilvl w:val="0"/>
          <w:numId w:val="24"/>
        </w:numPr>
        <w:spacing w:before="120" w:after="120" w:line="240" w:lineRule="auto"/>
        <w:rPr>
          <w:rFonts w:ascii="Arial" w:eastAsia="MS Mincho" w:hAnsi="Arial" w:cs="Arial"/>
          <w:sz w:val="20"/>
          <w:szCs w:val="24"/>
          <w:lang w:val="en-US"/>
        </w:rPr>
      </w:pPr>
      <w:r w:rsidRPr="00B92E63">
        <w:rPr>
          <w:rFonts w:ascii="Arial" w:eastAsia="MS Mincho" w:hAnsi="Arial" w:cs="Arial"/>
          <w:sz w:val="20"/>
          <w:szCs w:val="24"/>
          <w:lang w:val="en-US"/>
        </w:rPr>
        <w:t>Ask us to rectify, erase or restrict processing of their personal data, or object to the processing of it (in certain circumstances)</w:t>
      </w:r>
    </w:p>
    <w:p w14:paraId="2C76C18A" w14:textId="77777777" w:rsidR="00234F71" w:rsidRPr="00B92E63" w:rsidRDefault="00234F71" w:rsidP="00234F71">
      <w:pPr>
        <w:numPr>
          <w:ilvl w:val="0"/>
          <w:numId w:val="24"/>
        </w:numPr>
        <w:spacing w:before="120" w:after="120" w:line="240" w:lineRule="auto"/>
        <w:rPr>
          <w:rFonts w:ascii="Arial" w:eastAsia="MS Mincho" w:hAnsi="Arial" w:cs="Arial"/>
          <w:sz w:val="20"/>
          <w:szCs w:val="24"/>
          <w:lang w:val="en-US"/>
        </w:rPr>
      </w:pPr>
      <w:r w:rsidRPr="00B92E63">
        <w:rPr>
          <w:rFonts w:ascii="Arial" w:eastAsia="MS Mincho" w:hAnsi="Arial" w:cs="Arial"/>
          <w:sz w:val="20"/>
          <w:szCs w:val="24"/>
          <w:lang w:val="en-US"/>
        </w:rPr>
        <w:t>Prevent use of their personal data for direct marketing</w:t>
      </w:r>
    </w:p>
    <w:p w14:paraId="62EB9A41" w14:textId="77777777" w:rsidR="00234F71" w:rsidRPr="00B92E63" w:rsidRDefault="00234F71" w:rsidP="00234F71">
      <w:pPr>
        <w:numPr>
          <w:ilvl w:val="0"/>
          <w:numId w:val="24"/>
        </w:numPr>
        <w:spacing w:before="120" w:after="120" w:line="240" w:lineRule="auto"/>
        <w:rPr>
          <w:rFonts w:ascii="Arial" w:eastAsia="MS Mincho" w:hAnsi="Arial" w:cs="Arial"/>
          <w:sz w:val="20"/>
          <w:szCs w:val="24"/>
          <w:lang w:val="en-US"/>
        </w:rPr>
      </w:pPr>
      <w:r w:rsidRPr="00B92E63">
        <w:rPr>
          <w:rFonts w:ascii="Arial" w:eastAsia="MS Mincho" w:hAnsi="Arial" w:cs="Arial"/>
          <w:sz w:val="20"/>
          <w:szCs w:val="24"/>
          <w:lang w:val="en-US"/>
        </w:rPr>
        <w:t>Challenge processing which has been justified on the basis of public interest</w:t>
      </w:r>
    </w:p>
    <w:p w14:paraId="0389A8A0" w14:textId="77777777" w:rsidR="00234F71" w:rsidRPr="00B92E63" w:rsidRDefault="00234F71" w:rsidP="00234F71">
      <w:pPr>
        <w:numPr>
          <w:ilvl w:val="0"/>
          <w:numId w:val="24"/>
        </w:numPr>
        <w:spacing w:before="120" w:after="120" w:line="240" w:lineRule="auto"/>
        <w:rPr>
          <w:rFonts w:ascii="Arial" w:eastAsia="MS Mincho" w:hAnsi="Arial" w:cs="Arial"/>
          <w:sz w:val="20"/>
          <w:szCs w:val="24"/>
          <w:lang w:val="en-US"/>
        </w:rPr>
      </w:pPr>
      <w:r w:rsidRPr="00B92E63">
        <w:rPr>
          <w:rFonts w:ascii="Arial" w:eastAsia="MS Mincho" w:hAnsi="Arial" w:cs="Arial"/>
          <w:sz w:val="20"/>
          <w:szCs w:val="24"/>
          <w:lang w:val="en-US"/>
        </w:rPr>
        <w:t>Request a copy of agreements under which their personal data is transferred outside of the European Economic Area</w:t>
      </w:r>
    </w:p>
    <w:p w14:paraId="5316C303" w14:textId="77777777" w:rsidR="00234F71" w:rsidRPr="00B92E63" w:rsidRDefault="00234F71" w:rsidP="00234F71">
      <w:pPr>
        <w:numPr>
          <w:ilvl w:val="0"/>
          <w:numId w:val="24"/>
        </w:numPr>
        <w:spacing w:before="120" w:after="120" w:line="240" w:lineRule="auto"/>
        <w:rPr>
          <w:rFonts w:ascii="Arial" w:eastAsia="MS Mincho" w:hAnsi="Arial" w:cs="Arial"/>
          <w:sz w:val="20"/>
          <w:szCs w:val="24"/>
          <w:lang w:val="en-US"/>
        </w:rPr>
      </w:pPr>
      <w:r w:rsidRPr="00B92E63">
        <w:rPr>
          <w:rFonts w:ascii="Arial" w:eastAsia="MS Mincho" w:hAnsi="Arial" w:cs="Arial"/>
          <w:sz w:val="20"/>
          <w:szCs w:val="24"/>
          <w:lang w:val="en-US"/>
        </w:rPr>
        <w:t>Object to decisions based solely on automated decision making or profiling (decisions taken with no human involvement, that might negatively affect them)</w:t>
      </w:r>
    </w:p>
    <w:p w14:paraId="2B442F78" w14:textId="77777777" w:rsidR="00234F71" w:rsidRPr="00B92E63" w:rsidRDefault="00234F71" w:rsidP="00234F71">
      <w:pPr>
        <w:numPr>
          <w:ilvl w:val="0"/>
          <w:numId w:val="24"/>
        </w:numPr>
        <w:spacing w:before="120" w:after="120" w:line="240" w:lineRule="auto"/>
        <w:rPr>
          <w:rFonts w:ascii="Arial" w:eastAsia="MS Mincho" w:hAnsi="Arial" w:cs="Arial"/>
          <w:sz w:val="20"/>
          <w:szCs w:val="24"/>
          <w:lang w:val="en-US"/>
        </w:rPr>
      </w:pPr>
      <w:r w:rsidRPr="00B92E63">
        <w:rPr>
          <w:rFonts w:ascii="Arial" w:eastAsia="MS Mincho" w:hAnsi="Arial" w:cs="Arial"/>
          <w:sz w:val="20"/>
          <w:szCs w:val="24"/>
          <w:lang w:val="en-US"/>
        </w:rPr>
        <w:t>Prevent processing that is likely to cause damage or distress</w:t>
      </w:r>
    </w:p>
    <w:p w14:paraId="71DDDF37" w14:textId="77777777" w:rsidR="00234F71" w:rsidRPr="00B92E63" w:rsidRDefault="00234F71" w:rsidP="00234F71">
      <w:pPr>
        <w:numPr>
          <w:ilvl w:val="0"/>
          <w:numId w:val="24"/>
        </w:numPr>
        <w:spacing w:before="120" w:after="120" w:line="240" w:lineRule="auto"/>
        <w:rPr>
          <w:rFonts w:ascii="Arial" w:eastAsia="MS Mincho" w:hAnsi="Arial" w:cs="Arial"/>
          <w:sz w:val="20"/>
          <w:szCs w:val="24"/>
          <w:lang w:val="en-US"/>
        </w:rPr>
      </w:pPr>
      <w:r w:rsidRPr="00B92E63">
        <w:rPr>
          <w:rFonts w:ascii="Arial" w:eastAsia="MS Mincho" w:hAnsi="Arial" w:cs="Arial"/>
          <w:sz w:val="20"/>
          <w:szCs w:val="24"/>
          <w:lang w:val="en-US"/>
        </w:rPr>
        <w:t>Be notified of a data breach in certain circumstances</w:t>
      </w:r>
    </w:p>
    <w:p w14:paraId="67C92BE7" w14:textId="77777777" w:rsidR="00234F71" w:rsidRPr="00B92E63" w:rsidRDefault="00234F71" w:rsidP="00234F71">
      <w:pPr>
        <w:numPr>
          <w:ilvl w:val="0"/>
          <w:numId w:val="24"/>
        </w:numPr>
        <w:spacing w:before="120" w:after="120" w:line="240" w:lineRule="auto"/>
        <w:rPr>
          <w:rFonts w:ascii="Arial" w:eastAsia="MS Mincho" w:hAnsi="Arial" w:cs="Arial"/>
          <w:sz w:val="20"/>
          <w:szCs w:val="24"/>
          <w:lang w:val="en-US"/>
        </w:rPr>
      </w:pPr>
      <w:r w:rsidRPr="00B92E63">
        <w:rPr>
          <w:rFonts w:ascii="Arial" w:eastAsia="MS Mincho" w:hAnsi="Arial" w:cs="Arial"/>
          <w:sz w:val="20"/>
          <w:szCs w:val="24"/>
          <w:lang w:val="en-US"/>
        </w:rPr>
        <w:t>Make a complaint to the ICO</w:t>
      </w:r>
    </w:p>
    <w:p w14:paraId="2BA61E8D" w14:textId="77777777" w:rsidR="00234F71" w:rsidRPr="00B92E63" w:rsidRDefault="00234F71" w:rsidP="00234F71">
      <w:pPr>
        <w:numPr>
          <w:ilvl w:val="0"/>
          <w:numId w:val="24"/>
        </w:numPr>
        <w:spacing w:before="120" w:after="120" w:line="240" w:lineRule="auto"/>
        <w:rPr>
          <w:rFonts w:ascii="Arial" w:eastAsia="MS Mincho" w:hAnsi="Arial" w:cs="Arial"/>
          <w:sz w:val="20"/>
          <w:szCs w:val="24"/>
          <w:lang w:val="en-US"/>
        </w:rPr>
      </w:pPr>
      <w:r w:rsidRPr="00B92E63">
        <w:rPr>
          <w:rFonts w:ascii="Arial" w:eastAsia="MS Mincho" w:hAnsi="Arial" w:cs="Arial"/>
          <w:sz w:val="20"/>
          <w:szCs w:val="24"/>
          <w:lang w:val="en-US"/>
        </w:rPr>
        <w:t>Ask for their personal data to be transferred to a third party in a structured, commonly used and machine-readable format (in certain circumstances)</w:t>
      </w:r>
    </w:p>
    <w:p w14:paraId="1EEED4B3" w14:textId="77777777" w:rsidR="00234F71" w:rsidRPr="00B92E63" w:rsidRDefault="00234F71" w:rsidP="00234F71">
      <w:pPr>
        <w:spacing w:before="120" w:after="120" w:line="240" w:lineRule="auto"/>
        <w:rPr>
          <w:rFonts w:ascii="Arial" w:eastAsia="MS Mincho" w:hAnsi="Arial" w:cs="Arial"/>
          <w:sz w:val="20"/>
          <w:szCs w:val="24"/>
          <w:lang w:val="en-US"/>
        </w:rPr>
      </w:pPr>
      <w:r w:rsidRPr="00B92E63">
        <w:rPr>
          <w:rFonts w:ascii="Arial" w:eastAsia="MS Mincho" w:hAnsi="Arial" w:cs="Arial"/>
          <w:sz w:val="20"/>
          <w:szCs w:val="24"/>
          <w:lang w:val="en-US"/>
        </w:rPr>
        <w:t>Individuals should submit any request to exercise these rights to the DPO. If staff receive such a request, they must immediately forward it to the</w:t>
      </w:r>
      <w:r w:rsidR="000A77C8" w:rsidRPr="00B92E63">
        <w:rPr>
          <w:rFonts w:ascii="Arial" w:eastAsia="MS Mincho" w:hAnsi="Arial" w:cs="Arial"/>
          <w:sz w:val="20"/>
          <w:szCs w:val="24"/>
          <w:lang w:val="en-US"/>
        </w:rPr>
        <w:t xml:space="preserve"> Data Protection [Contact / Champion] who will send it to the DPO for information purposes.</w:t>
      </w:r>
    </w:p>
    <w:p w14:paraId="4B62A9D3" w14:textId="77777777" w:rsidR="00234F71" w:rsidRPr="00B92E63" w:rsidRDefault="00234F71" w:rsidP="00234F71">
      <w:pPr>
        <w:keepNext/>
        <w:keepLines/>
        <w:spacing w:before="480" w:after="120" w:line="240" w:lineRule="auto"/>
        <w:outlineLvl w:val="0"/>
        <w:rPr>
          <w:rFonts w:ascii="Arial" w:eastAsia="MS Gothic" w:hAnsi="Arial" w:cs="Arial"/>
          <w:b/>
          <w:bCs/>
          <w:sz w:val="28"/>
          <w:szCs w:val="20"/>
          <w:shd w:val="clear" w:color="auto" w:fill="FFFFFF"/>
          <w:lang w:eastAsia="x-none"/>
        </w:rPr>
      </w:pPr>
      <w:bookmarkStart w:id="13" w:name="_Toc508178036"/>
      <w:bookmarkEnd w:id="11"/>
      <w:r w:rsidRPr="00B92E63">
        <w:rPr>
          <w:rFonts w:ascii="Arial" w:eastAsia="MS Gothic" w:hAnsi="Arial" w:cs="Arial"/>
          <w:b/>
          <w:bCs/>
          <w:sz w:val="28"/>
          <w:szCs w:val="20"/>
          <w:shd w:val="clear" w:color="auto" w:fill="FFFFFF"/>
          <w:lang w:eastAsia="x-none"/>
        </w:rPr>
        <w:t>10. Parental requests to see the educational record</w:t>
      </w:r>
      <w:bookmarkEnd w:id="13"/>
    </w:p>
    <w:p w14:paraId="2319D27B" w14:textId="77777777" w:rsidR="00234F71" w:rsidRPr="00B92E63" w:rsidRDefault="00234F71" w:rsidP="00234F71">
      <w:pPr>
        <w:spacing w:before="120" w:after="0" w:line="240" w:lineRule="auto"/>
        <w:rPr>
          <w:rFonts w:ascii="Arial" w:eastAsia="MS Mincho" w:hAnsi="Arial" w:cs="Arial"/>
          <w:sz w:val="20"/>
          <w:szCs w:val="20"/>
          <w:lang w:val="en-US"/>
        </w:rPr>
      </w:pPr>
      <w:r w:rsidRPr="00B92E63">
        <w:rPr>
          <w:rFonts w:ascii="Arial" w:eastAsia="MS Mincho" w:hAnsi="Arial" w:cs="Arial"/>
          <w:sz w:val="20"/>
          <w:szCs w:val="20"/>
          <w:lang w:val="en-US"/>
        </w:rPr>
        <w:t xml:space="preserve">Parents, or those with parental responsibility, have a legal right to free access to their child’s educational record (which includes most information about a pupil) within 15 school days of receipt of a written request. </w:t>
      </w:r>
    </w:p>
    <w:p w14:paraId="30AC6F75" w14:textId="52746B9A" w:rsidR="00234F71" w:rsidRPr="00CB295B" w:rsidRDefault="00234F71" w:rsidP="00CB295B">
      <w:pPr>
        <w:pStyle w:val="ListParagraph"/>
        <w:keepNext/>
        <w:keepLines/>
        <w:numPr>
          <w:ilvl w:val="0"/>
          <w:numId w:val="59"/>
        </w:numPr>
        <w:spacing w:before="480" w:after="120" w:line="240" w:lineRule="auto"/>
        <w:outlineLvl w:val="0"/>
        <w:rPr>
          <w:rFonts w:ascii="Arial" w:eastAsia="MS Gothic" w:hAnsi="Arial" w:cs="Arial"/>
          <w:b/>
          <w:bCs/>
          <w:sz w:val="28"/>
          <w:szCs w:val="20"/>
          <w:shd w:val="clear" w:color="auto" w:fill="FFFFFF"/>
          <w:lang w:eastAsia="x-none"/>
        </w:rPr>
      </w:pPr>
      <w:bookmarkStart w:id="14" w:name="_Toc508178038"/>
      <w:r w:rsidRPr="00CB295B">
        <w:rPr>
          <w:rFonts w:ascii="Arial" w:eastAsia="MS Gothic" w:hAnsi="Arial" w:cs="Arial"/>
          <w:b/>
          <w:bCs/>
          <w:sz w:val="28"/>
          <w:szCs w:val="20"/>
          <w:shd w:val="clear" w:color="auto" w:fill="FFFFFF"/>
          <w:lang w:eastAsia="x-none"/>
        </w:rPr>
        <w:lastRenderedPageBreak/>
        <w:t>CCTV</w:t>
      </w:r>
      <w:bookmarkEnd w:id="14"/>
    </w:p>
    <w:p w14:paraId="71D5F42B" w14:textId="77777777" w:rsidR="00CB295B" w:rsidRPr="00CB295B" w:rsidRDefault="00CB295B" w:rsidP="00CB295B">
      <w:pPr>
        <w:pStyle w:val="ListParagraph"/>
        <w:keepNext/>
        <w:keepLines/>
        <w:spacing w:before="480" w:after="120" w:line="240" w:lineRule="auto"/>
        <w:outlineLvl w:val="0"/>
        <w:rPr>
          <w:rFonts w:ascii="Arial" w:eastAsia="MS Gothic" w:hAnsi="Arial" w:cs="Arial"/>
          <w:b/>
          <w:bCs/>
          <w:sz w:val="28"/>
          <w:szCs w:val="20"/>
          <w:shd w:val="clear" w:color="auto" w:fill="FFFFFF"/>
          <w:lang w:eastAsia="x-none"/>
        </w:rPr>
      </w:pPr>
    </w:p>
    <w:p w14:paraId="623CACE0" w14:textId="77777777" w:rsidR="00234F71" w:rsidRPr="00B92E63" w:rsidRDefault="00234F71" w:rsidP="00234F71">
      <w:pPr>
        <w:spacing w:before="120" w:after="120" w:line="240" w:lineRule="auto"/>
        <w:rPr>
          <w:rFonts w:ascii="Arial" w:eastAsia="MS Mincho" w:hAnsi="Arial" w:cs="Arial"/>
          <w:sz w:val="20"/>
          <w:szCs w:val="24"/>
          <w:lang w:val="en-US"/>
        </w:rPr>
      </w:pPr>
      <w:r w:rsidRPr="00B92E63">
        <w:rPr>
          <w:rFonts w:ascii="Arial" w:eastAsia="MS Mincho" w:hAnsi="Arial" w:cs="Arial"/>
          <w:sz w:val="20"/>
          <w:szCs w:val="24"/>
          <w:lang w:val="en-US"/>
        </w:rPr>
        <w:t>We use CCTV in various locations around the school site to ensure it remains safe</w:t>
      </w:r>
      <w:r w:rsidR="00F62B71" w:rsidRPr="00B92E63">
        <w:rPr>
          <w:rFonts w:ascii="Arial" w:eastAsia="MS Mincho" w:hAnsi="Arial" w:cs="Arial"/>
          <w:sz w:val="20"/>
          <w:szCs w:val="24"/>
          <w:lang w:val="en-US"/>
        </w:rPr>
        <w:t xml:space="preserve">. </w:t>
      </w:r>
      <w:r w:rsidRPr="00B92E63">
        <w:rPr>
          <w:rFonts w:ascii="Arial" w:eastAsia="MS Mincho" w:hAnsi="Arial" w:cs="Arial"/>
          <w:sz w:val="20"/>
          <w:szCs w:val="24"/>
          <w:lang w:val="en-US"/>
        </w:rPr>
        <w:t xml:space="preserve">We will adhere to the ICO’s </w:t>
      </w:r>
      <w:r w:rsidR="00FC35E2" w:rsidRPr="00B92E63">
        <w:rPr>
          <w:rFonts w:ascii="Arial" w:eastAsia="MS Mincho" w:hAnsi="Arial" w:cs="Arial"/>
          <w:sz w:val="20"/>
          <w:szCs w:val="24"/>
          <w:lang w:val="en-US"/>
        </w:rPr>
        <w:t>code of practice</w:t>
      </w:r>
      <w:r w:rsidRPr="00B92E63">
        <w:rPr>
          <w:rFonts w:ascii="Arial" w:eastAsia="MS Mincho" w:hAnsi="Arial" w:cs="Arial"/>
          <w:sz w:val="20"/>
          <w:szCs w:val="24"/>
          <w:lang w:val="en-US"/>
        </w:rPr>
        <w:t xml:space="preserve"> for the use of CCTV. </w:t>
      </w:r>
    </w:p>
    <w:p w14:paraId="4CC0F141" w14:textId="77777777" w:rsidR="00234F71" w:rsidRPr="00B92E63" w:rsidRDefault="00234F71" w:rsidP="00234F71">
      <w:pPr>
        <w:spacing w:before="120" w:after="120" w:line="240" w:lineRule="auto"/>
        <w:rPr>
          <w:rFonts w:ascii="Arial" w:eastAsia="MS Mincho" w:hAnsi="Arial" w:cs="Arial"/>
          <w:sz w:val="20"/>
          <w:szCs w:val="24"/>
          <w:lang w:val="en-US"/>
        </w:rPr>
      </w:pPr>
      <w:r w:rsidRPr="00B92E63">
        <w:rPr>
          <w:rFonts w:ascii="Arial" w:eastAsia="MS Mincho" w:hAnsi="Arial" w:cs="Arial"/>
          <w:sz w:val="20"/>
          <w:szCs w:val="24"/>
          <w:lang w:val="en-US"/>
        </w:rPr>
        <w:t>We do not need to ask individuals’ permission to use CCTV, but we make it clear where individuals are being recorded. Security cameras are clearly visible and accompanied by prominent signs explaining that CCTV is in use.</w:t>
      </w:r>
    </w:p>
    <w:p w14:paraId="20F42953" w14:textId="77777777" w:rsidR="00234F71" w:rsidRPr="00B92E63" w:rsidRDefault="00234F71" w:rsidP="00234F71">
      <w:pPr>
        <w:spacing w:before="120" w:after="120" w:line="240" w:lineRule="auto"/>
        <w:rPr>
          <w:rFonts w:ascii="Arial" w:eastAsia="MS Mincho" w:hAnsi="Arial" w:cs="Arial"/>
          <w:sz w:val="20"/>
          <w:szCs w:val="24"/>
          <w:lang w:val="en-US"/>
        </w:rPr>
      </w:pPr>
      <w:r w:rsidRPr="00B92E63">
        <w:rPr>
          <w:rFonts w:ascii="Arial" w:eastAsia="MS Mincho" w:hAnsi="Arial" w:cs="Arial"/>
          <w:sz w:val="20"/>
          <w:szCs w:val="24"/>
          <w:lang w:val="en-US"/>
        </w:rPr>
        <w:t xml:space="preserve">Any enquiries about the CCTV system should be directed to </w:t>
      </w:r>
      <w:proofErr w:type="spellStart"/>
      <w:r w:rsidR="0013118F">
        <w:rPr>
          <w:rFonts w:ascii="Arial" w:eastAsia="MS Mincho" w:hAnsi="Arial" w:cs="Arial"/>
          <w:sz w:val="20"/>
          <w:szCs w:val="24"/>
          <w:lang w:val="en-US"/>
        </w:rPr>
        <w:t>Mr</w:t>
      </w:r>
      <w:proofErr w:type="spellEnd"/>
      <w:r w:rsidR="0013118F">
        <w:rPr>
          <w:rFonts w:ascii="Arial" w:eastAsia="MS Mincho" w:hAnsi="Arial" w:cs="Arial"/>
          <w:sz w:val="20"/>
          <w:szCs w:val="24"/>
          <w:lang w:val="en-US"/>
        </w:rPr>
        <w:t xml:space="preserve"> Collis (Site Manager</w:t>
      </w:r>
      <w:r w:rsidR="00A80DFB" w:rsidRPr="00B92E63">
        <w:rPr>
          <w:rFonts w:ascii="Arial" w:eastAsia="MS Mincho" w:hAnsi="Arial" w:cs="Arial"/>
          <w:sz w:val="20"/>
          <w:szCs w:val="24"/>
          <w:lang w:val="en-US"/>
        </w:rPr>
        <w:t>)</w:t>
      </w:r>
    </w:p>
    <w:p w14:paraId="51E21F68" w14:textId="19C1C118" w:rsidR="00234F71" w:rsidRPr="00CB295B" w:rsidRDefault="00234F71" w:rsidP="00CB295B">
      <w:pPr>
        <w:pStyle w:val="ListParagraph"/>
        <w:keepNext/>
        <w:keepLines/>
        <w:numPr>
          <w:ilvl w:val="0"/>
          <w:numId w:val="59"/>
        </w:numPr>
        <w:spacing w:before="480" w:after="120" w:line="240" w:lineRule="auto"/>
        <w:outlineLvl w:val="0"/>
        <w:rPr>
          <w:rFonts w:ascii="Arial" w:eastAsia="MS Gothic" w:hAnsi="Arial" w:cs="Arial"/>
          <w:b/>
          <w:bCs/>
          <w:sz w:val="28"/>
          <w:szCs w:val="20"/>
          <w:shd w:val="clear" w:color="auto" w:fill="FFFFFF"/>
          <w:lang w:eastAsia="x-none"/>
        </w:rPr>
      </w:pPr>
      <w:bookmarkStart w:id="15" w:name="_Toc508178039"/>
      <w:r w:rsidRPr="00CB295B">
        <w:rPr>
          <w:rFonts w:ascii="Arial" w:eastAsia="MS Gothic" w:hAnsi="Arial" w:cs="Arial"/>
          <w:b/>
          <w:bCs/>
          <w:sz w:val="28"/>
          <w:szCs w:val="20"/>
          <w:shd w:val="clear" w:color="auto" w:fill="FFFFFF"/>
          <w:lang w:eastAsia="x-none"/>
        </w:rPr>
        <w:t>Photographs and videos</w:t>
      </w:r>
      <w:bookmarkEnd w:id="15"/>
    </w:p>
    <w:p w14:paraId="505CF8CD" w14:textId="77777777" w:rsidR="00CB295B" w:rsidRPr="00CB295B" w:rsidRDefault="00CB295B" w:rsidP="00CB295B">
      <w:pPr>
        <w:pStyle w:val="ListParagraph"/>
        <w:keepNext/>
        <w:keepLines/>
        <w:spacing w:before="480" w:after="120" w:line="240" w:lineRule="auto"/>
        <w:ind w:left="765"/>
        <w:outlineLvl w:val="0"/>
        <w:rPr>
          <w:rFonts w:ascii="Arial" w:eastAsia="MS Gothic" w:hAnsi="Arial" w:cs="Arial"/>
          <w:b/>
          <w:bCs/>
          <w:sz w:val="28"/>
          <w:szCs w:val="20"/>
          <w:shd w:val="clear" w:color="auto" w:fill="FFFFFF"/>
          <w:lang w:eastAsia="x-none"/>
        </w:rPr>
      </w:pPr>
    </w:p>
    <w:p w14:paraId="6ADBB2D8" w14:textId="77777777" w:rsidR="00234F71" w:rsidRPr="00B92E63" w:rsidRDefault="00234F71" w:rsidP="00234F71">
      <w:pPr>
        <w:spacing w:before="120" w:after="120" w:line="240" w:lineRule="auto"/>
        <w:rPr>
          <w:rFonts w:ascii="Arial" w:eastAsia="MS Mincho" w:hAnsi="Arial" w:cs="Arial"/>
          <w:sz w:val="20"/>
          <w:szCs w:val="24"/>
          <w:lang w:val="en-US"/>
        </w:rPr>
      </w:pPr>
      <w:r w:rsidRPr="00B92E63">
        <w:rPr>
          <w:rFonts w:ascii="Arial" w:eastAsia="MS Mincho" w:hAnsi="Arial" w:cs="Arial"/>
          <w:sz w:val="20"/>
          <w:szCs w:val="24"/>
          <w:lang w:val="en-US"/>
        </w:rPr>
        <w:t xml:space="preserve">As </w:t>
      </w:r>
      <w:r w:rsidR="00256E26" w:rsidRPr="00B92E63">
        <w:rPr>
          <w:rFonts w:ascii="Arial" w:eastAsia="MS Mincho" w:hAnsi="Arial" w:cs="Arial"/>
          <w:sz w:val="20"/>
          <w:szCs w:val="24"/>
          <w:lang w:val="en-US"/>
        </w:rPr>
        <w:t>part of our school activities,</w:t>
      </w:r>
      <w:r w:rsidR="00A80DFB" w:rsidRPr="00B92E63">
        <w:rPr>
          <w:rFonts w:ascii="Arial" w:eastAsia="MS Mincho" w:hAnsi="Arial" w:cs="Arial"/>
          <w:sz w:val="20"/>
          <w:szCs w:val="20"/>
          <w:shd w:val="clear" w:color="auto" w:fill="FFFFFF"/>
          <w:lang w:val="en-US"/>
        </w:rPr>
        <w:t xml:space="preserve"> The Rosary catholic Primary school</w:t>
      </w:r>
      <w:r w:rsidR="00256E26" w:rsidRPr="00B92E63">
        <w:rPr>
          <w:rFonts w:ascii="Arial" w:eastAsia="MS Mincho" w:hAnsi="Arial" w:cs="Arial"/>
          <w:sz w:val="20"/>
          <w:szCs w:val="24"/>
          <w:lang w:val="en-US"/>
        </w:rPr>
        <w:t xml:space="preserve"> </w:t>
      </w:r>
      <w:r w:rsidRPr="00B92E63">
        <w:rPr>
          <w:rFonts w:ascii="Arial" w:eastAsia="MS Mincho" w:hAnsi="Arial" w:cs="Arial"/>
          <w:sz w:val="20"/>
          <w:szCs w:val="24"/>
          <w:lang w:val="en-US"/>
        </w:rPr>
        <w:t>may take photographs and record images of individuals within</w:t>
      </w:r>
      <w:r w:rsidR="00256E26" w:rsidRPr="00B92E63">
        <w:rPr>
          <w:rFonts w:ascii="Arial" w:eastAsia="MS Mincho" w:hAnsi="Arial" w:cs="Arial"/>
          <w:sz w:val="20"/>
          <w:szCs w:val="24"/>
          <w:lang w:val="en-US"/>
        </w:rPr>
        <w:t xml:space="preserve"> the Schoo</w:t>
      </w:r>
      <w:r w:rsidRPr="00B92E63">
        <w:rPr>
          <w:rFonts w:ascii="Arial" w:eastAsia="MS Mincho" w:hAnsi="Arial" w:cs="Arial"/>
          <w:sz w:val="20"/>
          <w:szCs w:val="24"/>
          <w:lang w:val="en-US"/>
        </w:rPr>
        <w:t>l.</w:t>
      </w:r>
    </w:p>
    <w:p w14:paraId="0968EF0D" w14:textId="77777777" w:rsidR="00234F71" w:rsidRPr="00B92E63" w:rsidRDefault="00256E26" w:rsidP="00234F71">
      <w:pPr>
        <w:spacing w:before="120" w:after="120" w:line="240" w:lineRule="auto"/>
        <w:rPr>
          <w:rFonts w:ascii="Arial" w:eastAsia="MS Mincho" w:hAnsi="Arial" w:cs="Arial"/>
          <w:sz w:val="20"/>
          <w:szCs w:val="24"/>
          <w:lang w:val="en-US"/>
        </w:rPr>
      </w:pPr>
      <w:r w:rsidRPr="00B92E63">
        <w:rPr>
          <w:rFonts w:ascii="Arial" w:eastAsia="MS Mincho" w:hAnsi="Arial" w:cs="Arial"/>
          <w:sz w:val="20"/>
          <w:szCs w:val="20"/>
          <w:shd w:val="clear" w:color="auto" w:fill="FFFFFF"/>
          <w:lang w:val="en-US"/>
        </w:rPr>
        <w:t xml:space="preserve">The </w:t>
      </w:r>
      <w:r w:rsidR="00A80DFB" w:rsidRPr="00B92E63">
        <w:rPr>
          <w:rFonts w:ascii="Arial" w:eastAsia="MS Mincho" w:hAnsi="Arial" w:cs="Arial"/>
          <w:sz w:val="20"/>
          <w:szCs w:val="24"/>
          <w:lang w:val="en-US" w:eastAsia="x-none"/>
        </w:rPr>
        <w:t xml:space="preserve">Rosary Catholic Primary School </w:t>
      </w:r>
      <w:r w:rsidR="00234F71" w:rsidRPr="00B92E63">
        <w:rPr>
          <w:rFonts w:ascii="Arial" w:eastAsia="MS Mincho" w:hAnsi="Arial" w:cs="Arial"/>
          <w:sz w:val="20"/>
          <w:szCs w:val="24"/>
          <w:lang w:val="en-US"/>
        </w:rPr>
        <w:t>will obtain written consent from parents/carers for photographs and videos to be taken of their child for communication, marketing and promotional materials. We will clearly explain how the photograph and/or video will be used to both the parent/carer and pupil.</w:t>
      </w:r>
    </w:p>
    <w:p w14:paraId="19A76C77" w14:textId="77777777" w:rsidR="00234F71" w:rsidRPr="00B92E63" w:rsidRDefault="00234F71" w:rsidP="00234F71">
      <w:pPr>
        <w:spacing w:before="120" w:after="120" w:line="240" w:lineRule="auto"/>
        <w:rPr>
          <w:rFonts w:ascii="Arial" w:eastAsia="MS Mincho" w:hAnsi="Arial" w:cs="Arial"/>
          <w:sz w:val="20"/>
          <w:szCs w:val="24"/>
          <w:lang w:val="en-US"/>
        </w:rPr>
      </w:pPr>
      <w:r w:rsidRPr="00B92E63">
        <w:rPr>
          <w:rFonts w:ascii="Arial" w:eastAsia="MS Mincho" w:hAnsi="Arial" w:cs="Arial"/>
          <w:sz w:val="20"/>
          <w:szCs w:val="24"/>
          <w:lang w:val="en-US"/>
        </w:rPr>
        <w:t>Uses may include:</w:t>
      </w:r>
    </w:p>
    <w:p w14:paraId="46F8C12F" w14:textId="77777777" w:rsidR="00234F71" w:rsidRPr="00B92E63" w:rsidRDefault="00234F71" w:rsidP="00234F71">
      <w:pPr>
        <w:numPr>
          <w:ilvl w:val="0"/>
          <w:numId w:val="26"/>
        </w:numPr>
        <w:spacing w:before="120" w:after="120" w:line="240" w:lineRule="auto"/>
        <w:rPr>
          <w:rFonts w:ascii="Arial" w:eastAsia="MS Mincho" w:hAnsi="Arial" w:cs="Arial"/>
          <w:sz w:val="20"/>
          <w:szCs w:val="24"/>
          <w:lang w:val="en-US"/>
        </w:rPr>
      </w:pPr>
      <w:r w:rsidRPr="00B92E63">
        <w:rPr>
          <w:rFonts w:ascii="Arial" w:eastAsia="MS Mincho" w:hAnsi="Arial" w:cs="Arial"/>
          <w:sz w:val="20"/>
          <w:szCs w:val="24"/>
          <w:lang w:val="en-US"/>
        </w:rPr>
        <w:t>Within school on notice boards and in school magazines, brochures, newsletters, etc.</w:t>
      </w:r>
    </w:p>
    <w:p w14:paraId="50180B81" w14:textId="77777777" w:rsidR="00234F71" w:rsidRPr="00B92E63" w:rsidRDefault="00234F71" w:rsidP="00234F71">
      <w:pPr>
        <w:numPr>
          <w:ilvl w:val="0"/>
          <w:numId w:val="26"/>
        </w:numPr>
        <w:spacing w:before="120" w:after="120" w:line="240" w:lineRule="auto"/>
        <w:rPr>
          <w:rFonts w:ascii="Arial" w:eastAsia="MS Mincho" w:hAnsi="Arial" w:cs="Arial"/>
          <w:sz w:val="20"/>
          <w:szCs w:val="24"/>
          <w:lang w:val="en-US"/>
        </w:rPr>
      </w:pPr>
      <w:r w:rsidRPr="00B92E63">
        <w:rPr>
          <w:rFonts w:ascii="Arial" w:eastAsia="MS Mincho" w:hAnsi="Arial" w:cs="Arial"/>
          <w:sz w:val="20"/>
          <w:szCs w:val="24"/>
          <w:lang w:val="en-US"/>
        </w:rPr>
        <w:t>Outside of school by external agencies such as the school photographer, newspapers, campaigns</w:t>
      </w:r>
    </w:p>
    <w:p w14:paraId="457E2F20" w14:textId="77777777" w:rsidR="00234F71" w:rsidRPr="00B92E63" w:rsidRDefault="00234F71" w:rsidP="00234F71">
      <w:pPr>
        <w:numPr>
          <w:ilvl w:val="0"/>
          <w:numId w:val="26"/>
        </w:numPr>
        <w:spacing w:before="120" w:after="120" w:line="240" w:lineRule="auto"/>
        <w:rPr>
          <w:rFonts w:ascii="Arial" w:eastAsia="MS Mincho" w:hAnsi="Arial" w:cs="Arial"/>
          <w:sz w:val="20"/>
          <w:szCs w:val="24"/>
          <w:lang w:val="en-US"/>
        </w:rPr>
      </w:pPr>
      <w:r w:rsidRPr="00B92E63">
        <w:rPr>
          <w:rFonts w:ascii="Arial" w:eastAsia="MS Mincho" w:hAnsi="Arial" w:cs="Arial"/>
          <w:sz w:val="20"/>
          <w:szCs w:val="24"/>
          <w:lang w:val="en-US"/>
        </w:rPr>
        <w:t>Online on our school website or social media pages</w:t>
      </w:r>
    </w:p>
    <w:p w14:paraId="14E2C19C" w14:textId="77777777" w:rsidR="00234F71" w:rsidRPr="00B92E63" w:rsidRDefault="00234F71" w:rsidP="00234F71">
      <w:pPr>
        <w:spacing w:before="120" w:after="120" w:line="240" w:lineRule="auto"/>
        <w:rPr>
          <w:rFonts w:ascii="Arial" w:eastAsia="MS Mincho" w:hAnsi="Arial" w:cs="Arial"/>
          <w:sz w:val="20"/>
          <w:szCs w:val="24"/>
          <w:lang w:val="en-US"/>
        </w:rPr>
      </w:pPr>
      <w:r w:rsidRPr="00B92E63">
        <w:rPr>
          <w:rFonts w:ascii="Arial" w:eastAsia="MS Mincho" w:hAnsi="Arial" w:cs="Arial"/>
          <w:sz w:val="20"/>
          <w:szCs w:val="24"/>
          <w:lang w:val="en-US"/>
        </w:rPr>
        <w:t>Consent can be refused or withdrawn at any time. If consent is withdrawn, we will delete the photograph or video and not distribute it further.</w:t>
      </w:r>
    </w:p>
    <w:p w14:paraId="5A2A2F20" w14:textId="77777777" w:rsidR="00234F71" w:rsidRPr="00B92E63" w:rsidRDefault="00234F71" w:rsidP="00234F71">
      <w:pPr>
        <w:spacing w:before="120" w:after="120" w:line="240" w:lineRule="auto"/>
        <w:rPr>
          <w:rFonts w:ascii="Arial" w:eastAsia="MS Mincho" w:hAnsi="Arial" w:cs="Arial"/>
          <w:sz w:val="20"/>
          <w:szCs w:val="24"/>
          <w:lang w:val="en-US"/>
        </w:rPr>
      </w:pPr>
      <w:r w:rsidRPr="00B92E63">
        <w:rPr>
          <w:rFonts w:ascii="Arial" w:eastAsia="MS Mincho" w:hAnsi="Arial" w:cs="Arial"/>
          <w:sz w:val="20"/>
          <w:szCs w:val="24"/>
          <w:lang w:val="en-US"/>
        </w:rPr>
        <w:t>When using photographs and videos in this way we will not accompany them with any other personal information about the child, to ensure they cannot be identified.</w:t>
      </w:r>
    </w:p>
    <w:p w14:paraId="1F5EB3F8" w14:textId="77777777" w:rsidR="00234F71" w:rsidRPr="00B92E63" w:rsidRDefault="00234F71" w:rsidP="00234F71">
      <w:pPr>
        <w:spacing w:before="120" w:after="120" w:line="240" w:lineRule="auto"/>
        <w:rPr>
          <w:rFonts w:ascii="Arial" w:eastAsia="MS Mincho" w:hAnsi="Arial" w:cs="Arial"/>
          <w:sz w:val="20"/>
          <w:szCs w:val="24"/>
          <w:lang w:val="en-US"/>
        </w:rPr>
      </w:pPr>
      <w:r w:rsidRPr="00B92E63">
        <w:rPr>
          <w:rFonts w:ascii="Arial" w:eastAsia="MS Mincho" w:hAnsi="Arial" w:cs="Arial"/>
          <w:sz w:val="20"/>
          <w:szCs w:val="24"/>
          <w:lang w:val="en-US"/>
        </w:rPr>
        <w:t>See our child protection and safegu</w:t>
      </w:r>
      <w:r w:rsidR="00F62B71" w:rsidRPr="00B92E63">
        <w:rPr>
          <w:rFonts w:ascii="Arial" w:eastAsia="MS Mincho" w:hAnsi="Arial" w:cs="Arial"/>
          <w:sz w:val="20"/>
          <w:szCs w:val="24"/>
          <w:lang w:val="en-US"/>
        </w:rPr>
        <w:t>arding policy, Social media policy, The Computing Policy</w:t>
      </w:r>
      <w:r w:rsidRPr="00B92E63">
        <w:rPr>
          <w:rFonts w:ascii="Arial" w:eastAsia="MS Mincho" w:hAnsi="Arial" w:cs="Arial"/>
          <w:sz w:val="20"/>
          <w:szCs w:val="24"/>
          <w:lang w:val="en-US"/>
        </w:rPr>
        <w:t xml:space="preserve"> for more information on our use of photographs and videos.</w:t>
      </w:r>
    </w:p>
    <w:p w14:paraId="0F2B06AA" w14:textId="271D72E8" w:rsidR="00234F71" w:rsidRPr="00CB295B" w:rsidRDefault="00234F71" w:rsidP="00CB295B">
      <w:pPr>
        <w:pStyle w:val="ListParagraph"/>
        <w:keepNext/>
        <w:keepLines/>
        <w:numPr>
          <w:ilvl w:val="0"/>
          <w:numId w:val="59"/>
        </w:numPr>
        <w:spacing w:before="480" w:after="120" w:line="240" w:lineRule="auto"/>
        <w:outlineLvl w:val="0"/>
        <w:rPr>
          <w:rFonts w:ascii="Arial" w:eastAsia="MS Gothic" w:hAnsi="Arial" w:cs="Arial"/>
          <w:b/>
          <w:bCs/>
          <w:sz w:val="28"/>
          <w:szCs w:val="20"/>
          <w:shd w:val="clear" w:color="auto" w:fill="FFFFFF"/>
          <w:lang w:eastAsia="x-none"/>
        </w:rPr>
      </w:pPr>
      <w:bookmarkStart w:id="16" w:name="_Toc508178040"/>
      <w:r w:rsidRPr="00CB295B">
        <w:rPr>
          <w:rFonts w:ascii="Arial" w:eastAsia="MS Gothic" w:hAnsi="Arial" w:cs="Arial"/>
          <w:b/>
          <w:bCs/>
          <w:sz w:val="28"/>
          <w:szCs w:val="20"/>
          <w:shd w:val="clear" w:color="auto" w:fill="FFFFFF"/>
          <w:lang w:eastAsia="x-none"/>
        </w:rPr>
        <w:t>Data protection by design and default</w:t>
      </w:r>
      <w:bookmarkEnd w:id="16"/>
    </w:p>
    <w:p w14:paraId="6573D0C8" w14:textId="77777777" w:rsidR="00CB295B" w:rsidRPr="00CB295B" w:rsidRDefault="00CB295B" w:rsidP="00CB295B">
      <w:pPr>
        <w:pStyle w:val="ListParagraph"/>
        <w:keepNext/>
        <w:keepLines/>
        <w:spacing w:before="480" w:after="120" w:line="240" w:lineRule="auto"/>
        <w:ind w:left="765"/>
        <w:outlineLvl w:val="0"/>
        <w:rPr>
          <w:rFonts w:ascii="Arial" w:eastAsia="MS Gothic" w:hAnsi="Arial" w:cs="Arial"/>
          <w:b/>
          <w:bCs/>
          <w:sz w:val="28"/>
          <w:szCs w:val="20"/>
          <w:shd w:val="clear" w:color="auto" w:fill="FFFFFF"/>
          <w:lang w:eastAsia="x-none"/>
        </w:rPr>
      </w:pPr>
    </w:p>
    <w:p w14:paraId="00AB6BDF" w14:textId="77777777" w:rsidR="00234F71" w:rsidRPr="00B92E63" w:rsidRDefault="00F62B71" w:rsidP="00234F71">
      <w:pPr>
        <w:spacing w:before="120" w:after="120" w:line="240" w:lineRule="auto"/>
        <w:rPr>
          <w:rFonts w:ascii="Arial" w:eastAsia="MS Mincho" w:hAnsi="Arial" w:cs="Arial"/>
          <w:sz w:val="20"/>
          <w:szCs w:val="24"/>
          <w:lang w:eastAsia="x-none"/>
        </w:rPr>
      </w:pPr>
      <w:r w:rsidRPr="00B92E63">
        <w:rPr>
          <w:rFonts w:ascii="Arial" w:eastAsia="MS Mincho" w:hAnsi="Arial" w:cs="Arial"/>
          <w:sz w:val="20"/>
          <w:szCs w:val="20"/>
          <w:shd w:val="clear" w:color="auto" w:fill="FFFFFF"/>
          <w:lang w:val="en-US"/>
        </w:rPr>
        <w:t>The Rosary Catholic Primary School</w:t>
      </w:r>
      <w:r w:rsidR="00256E26" w:rsidRPr="00B92E63">
        <w:rPr>
          <w:rFonts w:ascii="Arial" w:eastAsia="MS Mincho" w:hAnsi="Arial" w:cs="Arial"/>
          <w:sz w:val="20"/>
          <w:szCs w:val="24"/>
          <w:lang w:val="en-US" w:eastAsia="x-none"/>
        </w:rPr>
        <w:t xml:space="preserve"> </w:t>
      </w:r>
      <w:r w:rsidR="00256E26" w:rsidRPr="00B92E63">
        <w:rPr>
          <w:rFonts w:ascii="Arial" w:eastAsia="MS Mincho" w:hAnsi="Arial" w:cs="Arial"/>
          <w:sz w:val="20"/>
          <w:szCs w:val="20"/>
          <w:shd w:val="clear" w:color="auto" w:fill="FFFFFF"/>
          <w:lang w:val="en-US"/>
        </w:rPr>
        <w:t xml:space="preserve">shall </w:t>
      </w:r>
      <w:r w:rsidR="00234F71" w:rsidRPr="00B92E63">
        <w:rPr>
          <w:rFonts w:ascii="Arial" w:eastAsia="MS Mincho" w:hAnsi="Arial" w:cs="Arial"/>
          <w:sz w:val="20"/>
          <w:szCs w:val="24"/>
          <w:lang w:eastAsia="x-none"/>
        </w:rPr>
        <w:t>put measures in place</w:t>
      </w:r>
      <w:r w:rsidR="00256E26" w:rsidRPr="00B92E63">
        <w:rPr>
          <w:rFonts w:ascii="Arial" w:eastAsia="MS Mincho" w:hAnsi="Arial" w:cs="Arial"/>
          <w:sz w:val="20"/>
          <w:szCs w:val="24"/>
          <w:lang w:eastAsia="x-none"/>
        </w:rPr>
        <w:t xml:space="preserve"> to show that it has</w:t>
      </w:r>
      <w:r w:rsidR="00234F71" w:rsidRPr="00B92E63">
        <w:rPr>
          <w:rFonts w:ascii="Arial" w:eastAsia="MS Mincho" w:hAnsi="Arial" w:cs="Arial"/>
          <w:sz w:val="20"/>
          <w:szCs w:val="24"/>
          <w:lang w:eastAsia="x-none"/>
        </w:rPr>
        <w:t xml:space="preserve"> integrated data protection into all of </w:t>
      </w:r>
      <w:r w:rsidR="00256E26" w:rsidRPr="00B92E63">
        <w:rPr>
          <w:rFonts w:ascii="Arial" w:eastAsia="MS Mincho" w:hAnsi="Arial" w:cs="Arial"/>
          <w:sz w:val="20"/>
          <w:szCs w:val="24"/>
          <w:lang w:eastAsia="x-none"/>
        </w:rPr>
        <w:t xml:space="preserve">its </w:t>
      </w:r>
      <w:r w:rsidR="00234F71" w:rsidRPr="00B92E63">
        <w:rPr>
          <w:rFonts w:ascii="Arial" w:eastAsia="MS Mincho" w:hAnsi="Arial" w:cs="Arial"/>
          <w:sz w:val="20"/>
          <w:szCs w:val="24"/>
          <w:lang w:eastAsia="x-none"/>
        </w:rPr>
        <w:t>data processing activities, including:</w:t>
      </w:r>
    </w:p>
    <w:p w14:paraId="4B5601C2" w14:textId="77777777" w:rsidR="00234F71" w:rsidRPr="00B92E63" w:rsidRDefault="00234F71" w:rsidP="00234F71">
      <w:pPr>
        <w:numPr>
          <w:ilvl w:val="0"/>
          <w:numId w:val="25"/>
        </w:numPr>
        <w:spacing w:before="120" w:after="120" w:line="240" w:lineRule="auto"/>
        <w:rPr>
          <w:rFonts w:ascii="Arial" w:eastAsia="MS Mincho" w:hAnsi="Arial" w:cs="Arial"/>
          <w:sz w:val="20"/>
          <w:szCs w:val="24"/>
        </w:rPr>
      </w:pPr>
      <w:r w:rsidRPr="00B92E63">
        <w:rPr>
          <w:rFonts w:ascii="Arial" w:eastAsia="MS Mincho" w:hAnsi="Arial" w:cs="Arial"/>
          <w:sz w:val="20"/>
          <w:szCs w:val="24"/>
        </w:rPr>
        <w:t>Appointing a suitably qualified DPO, and ensuring they have the necessary resources to fulfil their duties and maintain their expert knowledge</w:t>
      </w:r>
    </w:p>
    <w:p w14:paraId="3D8E4EB6" w14:textId="77777777" w:rsidR="00234F71" w:rsidRPr="00B92E63" w:rsidRDefault="00234F71" w:rsidP="00234F71">
      <w:pPr>
        <w:numPr>
          <w:ilvl w:val="0"/>
          <w:numId w:val="25"/>
        </w:numPr>
        <w:spacing w:before="120" w:after="120" w:line="240" w:lineRule="auto"/>
        <w:rPr>
          <w:rFonts w:ascii="Arial" w:eastAsia="MS Mincho" w:hAnsi="Arial" w:cs="Arial"/>
          <w:sz w:val="20"/>
          <w:szCs w:val="24"/>
        </w:rPr>
      </w:pPr>
      <w:r w:rsidRPr="00B92E63">
        <w:rPr>
          <w:rFonts w:ascii="Arial" w:eastAsia="MS Mincho" w:hAnsi="Arial" w:cs="Arial"/>
          <w:sz w:val="20"/>
          <w:szCs w:val="24"/>
        </w:rPr>
        <w:t>Only processing personal data that is necessary for each specific purpose of processing, and always in line with the data protection principles set out in relevant data protection law (see section 6)</w:t>
      </w:r>
    </w:p>
    <w:p w14:paraId="176E7C41" w14:textId="77777777" w:rsidR="00234F71" w:rsidRPr="00B92E63" w:rsidRDefault="00234F71" w:rsidP="00234F71">
      <w:pPr>
        <w:numPr>
          <w:ilvl w:val="0"/>
          <w:numId w:val="25"/>
        </w:numPr>
        <w:spacing w:before="120" w:after="120" w:line="240" w:lineRule="auto"/>
        <w:rPr>
          <w:rFonts w:ascii="Arial" w:eastAsia="MS Mincho" w:hAnsi="Arial" w:cs="Arial"/>
          <w:sz w:val="20"/>
          <w:szCs w:val="24"/>
        </w:rPr>
      </w:pPr>
      <w:r w:rsidRPr="00B92E63">
        <w:rPr>
          <w:rFonts w:ascii="Arial" w:eastAsia="MS Mincho" w:hAnsi="Arial" w:cs="Arial"/>
          <w:sz w:val="20"/>
          <w:szCs w:val="24"/>
        </w:rPr>
        <w:t>Completing privacy impact assessments where the school’s processing of personal data presents a high risk to rights and freedoms of individuals, and when introducing new technologies (the DPO will advise on this process)</w:t>
      </w:r>
    </w:p>
    <w:p w14:paraId="04A17ED1" w14:textId="77777777" w:rsidR="00234F71" w:rsidRPr="00B92E63" w:rsidRDefault="00234F71" w:rsidP="00234F71">
      <w:pPr>
        <w:numPr>
          <w:ilvl w:val="0"/>
          <w:numId w:val="25"/>
        </w:numPr>
        <w:spacing w:before="120" w:after="120" w:line="240" w:lineRule="auto"/>
        <w:rPr>
          <w:rFonts w:ascii="Arial" w:eastAsia="MS Mincho" w:hAnsi="Arial" w:cs="Arial"/>
          <w:sz w:val="20"/>
          <w:szCs w:val="24"/>
        </w:rPr>
      </w:pPr>
      <w:r w:rsidRPr="00B92E63">
        <w:rPr>
          <w:rFonts w:ascii="Arial" w:eastAsia="MS Mincho" w:hAnsi="Arial" w:cs="Arial"/>
          <w:sz w:val="20"/>
          <w:szCs w:val="24"/>
        </w:rPr>
        <w:t>Integrating data protection into internal documents including this policy, any related policies and privacy notices</w:t>
      </w:r>
    </w:p>
    <w:p w14:paraId="428ACA0E" w14:textId="77777777" w:rsidR="00234F71" w:rsidRPr="00B92E63" w:rsidRDefault="00204322" w:rsidP="00234F71">
      <w:pPr>
        <w:numPr>
          <w:ilvl w:val="0"/>
          <w:numId w:val="25"/>
        </w:numPr>
        <w:spacing w:before="120" w:after="120" w:line="240" w:lineRule="auto"/>
        <w:rPr>
          <w:rFonts w:ascii="Arial" w:eastAsia="MS Mincho" w:hAnsi="Arial" w:cs="Arial"/>
          <w:sz w:val="20"/>
          <w:szCs w:val="24"/>
        </w:rPr>
      </w:pPr>
      <w:r w:rsidRPr="00B92E63">
        <w:rPr>
          <w:rFonts w:ascii="Arial" w:eastAsia="MS Mincho" w:hAnsi="Arial" w:cs="Arial"/>
          <w:sz w:val="20"/>
          <w:szCs w:val="24"/>
        </w:rPr>
        <w:t>Tr</w:t>
      </w:r>
      <w:r w:rsidR="00234F71" w:rsidRPr="00B92E63">
        <w:rPr>
          <w:rFonts w:ascii="Arial" w:eastAsia="MS Mincho" w:hAnsi="Arial" w:cs="Arial"/>
          <w:sz w:val="20"/>
          <w:szCs w:val="24"/>
        </w:rPr>
        <w:t>aining members of staff on data protection law, this policy, any related policies and any other data protection matters; we will also keep a record of attendance</w:t>
      </w:r>
    </w:p>
    <w:p w14:paraId="6176426A" w14:textId="77777777" w:rsidR="00234F71" w:rsidRPr="00B92E63" w:rsidRDefault="00234F71" w:rsidP="00234F71">
      <w:pPr>
        <w:numPr>
          <w:ilvl w:val="0"/>
          <w:numId w:val="25"/>
        </w:numPr>
        <w:spacing w:before="120" w:after="120" w:line="240" w:lineRule="auto"/>
        <w:rPr>
          <w:rFonts w:ascii="Arial" w:eastAsia="MS Mincho" w:hAnsi="Arial" w:cs="Arial"/>
          <w:sz w:val="20"/>
          <w:szCs w:val="24"/>
        </w:rPr>
      </w:pPr>
      <w:r w:rsidRPr="00B92E63">
        <w:rPr>
          <w:rFonts w:ascii="Arial" w:eastAsia="MS Mincho" w:hAnsi="Arial" w:cs="Arial"/>
          <w:sz w:val="20"/>
          <w:szCs w:val="24"/>
        </w:rPr>
        <w:t>Regularly conducting reviews and audits to test our privacy measures and make sure we are compliant</w:t>
      </w:r>
    </w:p>
    <w:p w14:paraId="10DED9B7" w14:textId="77777777" w:rsidR="00234F71" w:rsidRPr="00B92E63" w:rsidRDefault="00234F71" w:rsidP="00234F71">
      <w:pPr>
        <w:numPr>
          <w:ilvl w:val="0"/>
          <w:numId w:val="25"/>
        </w:numPr>
        <w:spacing w:before="120" w:after="120" w:line="240" w:lineRule="auto"/>
        <w:rPr>
          <w:rFonts w:ascii="Arial" w:eastAsia="MS Mincho" w:hAnsi="Arial" w:cs="Arial"/>
          <w:sz w:val="20"/>
          <w:szCs w:val="24"/>
        </w:rPr>
      </w:pPr>
      <w:r w:rsidRPr="00B92E63">
        <w:rPr>
          <w:rFonts w:ascii="Arial" w:eastAsia="MS Mincho" w:hAnsi="Arial" w:cs="Arial"/>
          <w:sz w:val="20"/>
          <w:szCs w:val="24"/>
        </w:rPr>
        <w:t xml:space="preserve">Maintaining records of </w:t>
      </w:r>
      <w:r w:rsidRPr="00B92E63">
        <w:rPr>
          <w:rFonts w:ascii="Arial" w:eastAsia="MS Mincho" w:hAnsi="Arial" w:cs="Arial"/>
          <w:sz w:val="20"/>
          <w:szCs w:val="24"/>
          <w:lang w:eastAsia="x-none"/>
        </w:rPr>
        <w:t xml:space="preserve">our processing activities, including: </w:t>
      </w:r>
    </w:p>
    <w:p w14:paraId="505308F6" w14:textId="77777777" w:rsidR="00234F71" w:rsidRPr="00B92E63" w:rsidRDefault="00234F71" w:rsidP="00234F71">
      <w:pPr>
        <w:numPr>
          <w:ilvl w:val="1"/>
          <w:numId w:val="10"/>
        </w:numPr>
        <w:spacing w:before="120" w:after="120" w:line="240" w:lineRule="auto"/>
        <w:rPr>
          <w:rFonts w:ascii="Arial" w:eastAsia="MS Mincho" w:hAnsi="Arial" w:cs="Arial"/>
          <w:sz w:val="20"/>
          <w:szCs w:val="24"/>
          <w:lang w:val="en-US" w:eastAsia="x-none"/>
        </w:rPr>
      </w:pPr>
      <w:r w:rsidRPr="00B92E63">
        <w:rPr>
          <w:rFonts w:ascii="Arial" w:eastAsia="MS Mincho" w:hAnsi="Arial" w:cs="Arial"/>
          <w:sz w:val="20"/>
          <w:szCs w:val="24"/>
          <w:lang w:val="en-US" w:eastAsia="x-none"/>
        </w:rPr>
        <w:t>For the benefit of data subjects, making available the name and contact details of our school and DPO and all information we are required to share about how we use and process their personal data (via our privacy notices)</w:t>
      </w:r>
    </w:p>
    <w:p w14:paraId="1C8BAA26" w14:textId="77777777" w:rsidR="00234F71" w:rsidRPr="00B92E63" w:rsidRDefault="00234F71" w:rsidP="00234F71">
      <w:pPr>
        <w:numPr>
          <w:ilvl w:val="1"/>
          <w:numId w:val="10"/>
        </w:numPr>
        <w:spacing w:before="120" w:after="120" w:line="240" w:lineRule="auto"/>
        <w:rPr>
          <w:rFonts w:ascii="Arial" w:eastAsia="MS Mincho" w:hAnsi="Arial" w:cs="Arial"/>
          <w:sz w:val="20"/>
          <w:szCs w:val="24"/>
          <w:lang w:val="en-US" w:eastAsia="x-none"/>
        </w:rPr>
      </w:pPr>
      <w:r w:rsidRPr="00B92E63">
        <w:rPr>
          <w:rFonts w:ascii="Arial" w:eastAsia="MS Mincho" w:hAnsi="Arial" w:cs="Arial"/>
          <w:sz w:val="20"/>
          <w:szCs w:val="24"/>
          <w:lang w:val="en-US" w:eastAsia="x-none"/>
        </w:rPr>
        <w:lastRenderedPageBreak/>
        <w:t>For all personal data that we hold, maintaining an internal record of the type of data, data subject, how and why we are using the data, any third-party recipients, how and why we are storing the data, retention periods and how we are keeping the data secure</w:t>
      </w:r>
    </w:p>
    <w:p w14:paraId="350B330C" w14:textId="3D9E48A9" w:rsidR="00234F71" w:rsidRPr="00CB295B" w:rsidRDefault="00234F71" w:rsidP="00CB295B">
      <w:pPr>
        <w:pStyle w:val="ListParagraph"/>
        <w:keepNext/>
        <w:keepLines/>
        <w:numPr>
          <w:ilvl w:val="0"/>
          <w:numId w:val="59"/>
        </w:numPr>
        <w:spacing w:before="480" w:after="120" w:line="240" w:lineRule="auto"/>
        <w:outlineLvl w:val="0"/>
        <w:rPr>
          <w:rFonts w:ascii="Arial" w:eastAsia="MS Gothic" w:hAnsi="Arial" w:cs="Arial"/>
          <w:b/>
          <w:bCs/>
          <w:sz w:val="28"/>
          <w:szCs w:val="20"/>
          <w:shd w:val="clear" w:color="auto" w:fill="FFFFFF"/>
          <w:lang w:eastAsia="x-none"/>
        </w:rPr>
      </w:pPr>
      <w:bookmarkStart w:id="17" w:name="_Toc491436302"/>
      <w:bookmarkStart w:id="18" w:name="_Toc508178041"/>
      <w:r w:rsidRPr="00CB295B">
        <w:rPr>
          <w:rFonts w:ascii="Arial" w:eastAsia="MS Gothic" w:hAnsi="Arial" w:cs="Arial"/>
          <w:b/>
          <w:bCs/>
          <w:sz w:val="28"/>
          <w:szCs w:val="20"/>
          <w:shd w:val="clear" w:color="auto" w:fill="FFFFFF"/>
          <w:lang w:eastAsia="x-none"/>
        </w:rPr>
        <w:t>Data security and storage of records</w:t>
      </w:r>
      <w:bookmarkEnd w:id="17"/>
      <w:bookmarkEnd w:id="18"/>
    </w:p>
    <w:p w14:paraId="76D3FD03" w14:textId="77777777" w:rsidR="00CB295B" w:rsidRPr="00CB295B" w:rsidRDefault="00CB295B" w:rsidP="00CB295B">
      <w:pPr>
        <w:pStyle w:val="ListParagraph"/>
        <w:keepNext/>
        <w:keepLines/>
        <w:spacing w:before="480" w:after="120" w:line="240" w:lineRule="auto"/>
        <w:ind w:left="765"/>
        <w:outlineLvl w:val="0"/>
        <w:rPr>
          <w:rFonts w:ascii="Arial" w:eastAsia="MS Gothic" w:hAnsi="Arial" w:cs="Arial"/>
          <w:b/>
          <w:bCs/>
          <w:sz w:val="28"/>
          <w:szCs w:val="20"/>
          <w:shd w:val="clear" w:color="auto" w:fill="FFFFFF"/>
          <w:lang w:eastAsia="x-none"/>
        </w:rPr>
      </w:pPr>
    </w:p>
    <w:p w14:paraId="09B21287" w14:textId="77777777" w:rsidR="00234F71" w:rsidRPr="00B92E63" w:rsidRDefault="005F6E15" w:rsidP="00234F71">
      <w:pPr>
        <w:spacing w:before="120" w:after="120" w:line="240" w:lineRule="auto"/>
        <w:rPr>
          <w:rFonts w:ascii="Arial" w:eastAsia="MS Mincho" w:hAnsi="Arial" w:cs="Arial"/>
          <w:sz w:val="20"/>
          <w:szCs w:val="24"/>
          <w:lang w:eastAsia="x-none"/>
        </w:rPr>
      </w:pPr>
      <w:r w:rsidRPr="00B92E63">
        <w:rPr>
          <w:rFonts w:ascii="Arial" w:eastAsia="MS Mincho" w:hAnsi="Arial" w:cs="Arial"/>
          <w:sz w:val="20"/>
          <w:szCs w:val="20"/>
          <w:shd w:val="clear" w:color="auto" w:fill="FFFFFF"/>
          <w:lang w:val="en-US"/>
        </w:rPr>
        <w:t xml:space="preserve">The </w:t>
      </w:r>
      <w:r w:rsidR="009D45FA" w:rsidRPr="00B92E63">
        <w:rPr>
          <w:rFonts w:ascii="Arial" w:eastAsia="MS Mincho" w:hAnsi="Arial" w:cs="Arial"/>
          <w:sz w:val="20"/>
          <w:szCs w:val="24"/>
          <w:lang w:val="en-US" w:eastAsia="x-none"/>
        </w:rPr>
        <w:t>Rosary Catholic Primary School</w:t>
      </w:r>
      <w:r w:rsidRPr="00B92E63">
        <w:rPr>
          <w:rFonts w:ascii="Arial" w:eastAsia="MS Mincho" w:hAnsi="Arial" w:cs="Arial"/>
          <w:sz w:val="20"/>
          <w:szCs w:val="20"/>
          <w:shd w:val="clear" w:color="auto" w:fill="FFFFFF"/>
          <w:lang w:val="en-US"/>
        </w:rPr>
        <w:t xml:space="preserve"> </w:t>
      </w:r>
      <w:r w:rsidR="00234F71" w:rsidRPr="00B92E63">
        <w:rPr>
          <w:rFonts w:ascii="Arial" w:eastAsia="MS Mincho" w:hAnsi="Arial" w:cs="Arial"/>
          <w:sz w:val="20"/>
          <w:szCs w:val="24"/>
          <w:lang w:eastAsia="x-none"/>
        </w:rPr>
        <w:t>will protect personal data and keep it safe from unauthorised or unlawful access, alteration, processing or disclosure, and against accidental or unlawful loss, destruction or damage.</w:t>
      </w:r>
    </w:p>
    <w:p w14:paraId="0F7D7D3E" w14:textId="77777777" w:rsidR="00234F71" w:rsidRPr="00B92E63" w:rsidRDefault="00234F71" w:rsidP="00234F71">
      <w:pPr>
        <w:spacing w:before="120" w:after="120" w:line="240" w:lineRule="auto"/>
        <w:rPr>
          <w:rFonts w:ascii="Arial" w:eastAsia="MS Mincho" w:hAnsi="Arial" w:cs="Arial"/>
          <w:sz w:val="20"/>
          <w:szCs w:val="24"/>
          <w:lang w:eastAsia="x-none"/>
        </w:rPr>
      </w:pPr>
      <w:r w:rsidRPr="00B92E63">
        <w:rPr>
          <w:rFonts w:ascii="Arial" w:eastAsia="MS Mincho" w:hAnsi="Arial" w:cs="Arial"/>
          <w:sz w:val="20"/>
          <w:szCs w:val="24"/>
          <w:lang w:eastAsia="x-none"/>
        </w:rPr>
        <w:t>In particular:</w:t>
      </w:r>
    </w:p>
    <w:p w14:paraId="5C3A6FD7" w14:textId="77777777" w:rsidR="00234F71" w:rsidRPr="00B92E63" w:rsidRDefault="00234F71" w:rsidP="00234F71">
      <w:pPr>
        <w:numPr>
          <w:ilvl w:val="0"/>
          <w:numId w:val="16"/>
        </w:numPr>
        <w:spacing w:before="120" w:after="120" w:line="240" w:lineRule="auto"/>
        <w:rPr>
          <w:rFonts w:ascii="Arial" w:eastAsia="MS Mincho" w:hAnsi="Arial" w:cs="Arial"/>
          <w:sz w:val="20"/>
          <w:szCs w:val="24"/>
          <w:lang w:eastAsia="x-none"/>
        </w:rPr>
      </w:pPr>
      <w:r w:rsidRPr="00B92E63">
        <w:rPr>
          <w:rFonts w:ascii="Arial" w:eastAsia="MS Mincho" w:hAnsi="Arial" w:cs="Arial"/>
          <w:sz w:val="20"/>
          <w:szCs w:val="24"/>
          <w:lang w:eastAsia="x-none"/>
        </w:rPr>
        <w:t>Paper-based records and portable electronic devices, such as laptops and hard drives that contain personal data are kept under lock and key when not in use</w:t>
      </w:r>
    </w:p>
    <w:p w14:paraId="48E16D69" w14:textId="77777777" w:rsidR="00234F71" w:rsidRPr="00B92E63" w:rsidRDefault="00234F71" w:rsidP="00234F71">
      <w:pPr>
        <w:numPr>
          <w:ilvl w:val="0"/>
          <w:numId w:val="16"/>
        </w:numPr>
        <w:spacing w:before="120" w:after="120" w:line="240" w:lineRule="auto"/>
        <w:rPr>
          <w:rFonts w:ascii="Arial" w:eastAsia="MS Mincho" w:hAnsi="Arial" w:cs="Arial"/>
          <w:sz w:val="20"/>
          <w:szCs w:val="24"/>
          <w:lang w:eastAsia="x-none"/>
        </w:rPr>
      </w:pPr>
      <w:r w:rsidRPr="00B92E63">
        <w:rPr>
          <w:rFonts w:ascii="Arial" w:eastAsia="MS Mincho" w:hAnsi="Arial" w:cs="Arial"/>
          <w:sz w:val="20"/>
          <w:szCs w:val="24"/>
          <w:lang w:eastAsia="x-none"/>
        </w:rPr>
        <w:t>Papers containing confidential personal data must not be left on office and classroom desks, on staffroom tables, pinned to notice/display boards, or left anywhere else where there is general access</w:t>
      </w:r>
    </w:p>
    <w:p w14:paraId="0B2F3AFA" w14:textId="77777777" w:rsidR="005F6E15" w:rsidRPr="00B92E63" w:rsidRDefault="00487678" w:rsidP="005F6E15">
      <w:pPr>
        <w:numPr>
          <w:ilvl w:val="0"/>
          <w:numId w:val="16"/>
        </w:numPr>
        <w:spacing w:before="120" w:after="120" w:line="240" w:lineRule="auto"/>
        <w:rPr>
          <w:rFonts w:ascii="Arial" w:eastAsia="MS Mincho" w:hAnsi="Arial" w:cs="Arial"/>
          <w:sz w:val="20"/>
          <w:szCs w:val="24"/>
          <w:lang w:eastAsia="x-none"/>
        </w:rPr>
      </w:pPr>
      <w:r w:rsidRPr="00B92E63">
        <w:rPr>
          <w:rFonts w:ascii="Arial" w:eastAsia="MS Mincho" w:hAnsi="Arial" w:cs="Arial"/>
          <w:sz w:val="20"/>
          <w:szCs w:val="24"/>
          <w:lang w:eastAsia="x-none"/>
        </w:rPr>
        <w:t>Staff must ensure p</w:t>
      </w:r>
      <w:r w:rsidR="005F6E15" w:rsidRPr="00B92E63">
        <w:rPr>
          <w:rFonts w:ascii="Arial" w:eastAsia="MS Mincho" w:hAnsi="Arial" w:cs="Arial"/>
          <w:sz w:val="20"/>
          <w:szCs w:val="24"/>
          <w:lang w:eastAsia="x-none"/>
        </w:rPr>
        <w:t>asswords</w:t>
      </w:r>
      <w:r w:rsidRPr="00B92E63">
        <w:rPr>
          <w:rFonts w:ascii="Arial" w:eastAsia="MS Mincho" w:hAnsi="Arial" w:cs="Arial"/>
          <w:sz w:val="20"/>
          <w:szCs w:val="24"/>
          <w:lang w:eastAsia="x-none"/>
        </w:rPr>
        <w:t xml:space="preserve"> are </w:t>
      </w:r>
      <w:r w:rsidR="005F6E15" w:rsidRPr="00B92E63">
        <w:rPr>
          <w:rFonts w:ascii="Arial" w:eastAsia="MS Mincho" w:hAnsi="Arial" w:cs="Arial"/>
          <w:sz w:val="20"/>
          <w:szCs w:val="24"/>
          <w:lang w:eastAsia="x-none"/>
        </w:rPr>
        <w:t xml:space="preserve">hard for anyone else to guess by incorporating numbers and mixed case into it. </w:t>
      </w:r>
    </w:p>
    <w:p w14:paraId="2DF63687" w14:textId="77777777" w:rsidR="00234F71" w:rsidRPr="00B92E63" w:rsidRDefault="00234F71" w:rsidP="00234F71">
      <w:pPr>
        <w:numPr>
          <w:ilvl w:val="0"/>
          <w:numId w:val="16"/>
        </w:numPr>
        <w:spacing w:before="120" w:after="120" w:line="240" w:lineRule="auto"/>
        <w:rPr>
          <w:rFonts w:ascii="Arial" w:eastAsia="MS Mincho" w:hAnsi="Arial" w:cs="Arial"/>
          <w:sz w:val="20"/>
          <w:szCs w:val="24"/>
          <w:lang w:eastAsia="x-none"/>
        </w:rPr>
      </w:pPr>
      <w:r w:rsidRPr="00B92E63">
        <w:rPr>
          <w:rFonts w:ascii="Arial" w:eastAsia="MS Mincho" w:hAnsi="Arial" w:cs="Arial"/>
          <w:sz w:val="20"/>
          <w:szCs w:val="24"/>
          <w:lang w:eastAsia="x-none"/>
        </w:rPr>
        <w:t>Encryption software is used to protect all portable devices and removable media</w:t>
      </w:r>
      <w:r w:rsidR="003D0E36" w:rsidRPr="00B92E63">
        <w:rPr>
          <w:rFonts w:ascii="Arial" w:eastAsia="MS Mincho" w:hAnsi="Arial" w:cs="Arial"/>
          <w:sz w:val="20"/>
          <w:szCs w:val="24"/>
          <w:lang w:eastAsia="x-none"/>
        </w:rPr>
        <w:t xml:space="preserve"> on which personal information is stored</w:t>
      </w:r>
      <w:r w:rsidRPr="00B92E63">
        <w:rPr>
          <w:rFonts w:ascii="Arial" w:eastAsia="MS Mincho" w:hAnsi="Arial" w:cs="Arial"/>
          <w:sz w:val="20"/>
          <w:szCs w:val="24"/>
          <w:lang w:eastAsia="x-none"/>
        </w:rPr>
        <w:t>, such as laptops and USB devices</w:t>
      </w:r>
    </w:p>
    <w:p w14:paraId="5996AB3D" w14:textId="77777777" w:rsidR="00234F71" w:rsidRPr="00B92E63" w:rsidRDefault="00234F71" w:rsidP="00234F71">
      <w:pPr>
        <w:numPr>
          <w:ilvl w:val="0"/>
          <w:numId w:val="16"/>
        </w:numPr>
        <w:spacing w:before="120" w:after="120" w:line="240" w:lineRule="auto"/>
        <w:rPr>
          <w:rFonts w:ascii="Arial" w:eastAsia="MS Mincho" w:hAnsi="Arial" w:cs="Arial"/>
          <w:sz w:val="20"/>
          <w:szCs w:val="24"/>
          <w:lang w:eastAsia="x-none"/>
        </w:rPr>
      </w:pPr>
      <w:r w:rsidRPr="00B92E63">
        <w:rPr>
          <w:rFonts w:ascii="Arial" w:eastAsia="MS Mincho" w:hAnsi="Arial" w:cs="Arial"/>
          <w:sz w:val="20"/>
          <w:szCs w:val="24"/>
          <w:lang w:eastAsia="x-none"/>
        </w:rPr>
        <w:t>Staff, pupils or governors who store personal information on their personal devices are expected to follow the same security procedures as for school-owned equipment</w:t>
      </w:r>
      <w:r w:rsidR="009D45FA" w:rsidRPr="00B92E63">
        <w:rPr>
          <w:rFonts w:ascii="Arial" w:eastAsia="MS Mincho" w:hAnsi="Arial" w:cs="Arial"/>
          <w:sz w:val="20"/>
          <w:szCs w:val="24"/>
          <w:lang w:val="en-US"/>
        </w:rPr>
        <w:t xml:space="preserve"> see the Computing</w:t>
      </w:r>
      <w:r w:rsidRPr="00B92E63">
        <w:rPr>
          <w:rFonts w:ascii="Arial" w:eastAsia="MS Mincho" w:hAnsi="Arial" w:cs="Arial"/>
          <w:sz w:val="20"/>
          <w:szCs w:val="24"/>
          <w:lang w:val="en-US"/>
        </w:rPr>
        <w:t xml:space="preserve"> policy/acceptable use agr</w:t>
      </w:r>
      <w:bookmarkStart w:id="19" w:name="_Toc491436303"/>
      <w:r w:rsidR="009D45FA" w:rsidRPr="00B92E63">
        <w:rPr>
          <w:rFonts w:ascii="Arial" w:eastAsia="MS Mincho" w:hAnsi="Arial" w:cs="Arial"/>
          <w:sz w:val="20"/>
          <w:szCs w:val="24"/>
          <w:lang w:val="en-US"/>
        </w:rPr>
        <w:t xml:space="preserve">eement and The Information Security Policy </w:t>
      </w:r>
    </w:p>
    <w:p w14:paraId="043426F8" w14:textId="77777777" w:rsidR="00234F71" w:rsidRPr="00B92E63" w:rsidRDefault="00234F71" w:rsidP="00234F71">
      <w:pPr>
        <w:numPr>
          <w:ilvl w:val="0"/>
          <w:numId w:val="16"/>
        </w:numPr>
        <w:spacing w:before="120" w:after="120" w:line="240" w:lineRule="auto"/>
        <w:rPr>
          <w:rFonts w:ascii="Arial" w:eastAsia="MS Mincho" w:hAnsi="Arial" w:cs="Arial"/>
          <w:sz w:val="20"/>
          <w:szCs w:val="24"/>
          <w:lang w:eastAsia="x-none"/>
        </w:rPr>
      </w:pPr>
      <w:r w:rsidRPr="00B92E63">
        <w:rPr>
          <w:rFonts w:ascii="Arial" w:eastAsia="MS Mincho" w:hAnsi="Arial" w:cs="Arial"/>
          <w:sz w:val="20"/>
          <w:szCs w:val="24"/>
          <w:lang w:val="en-US"/>
        </w:rPr>
        <w:t>Where we need to share personal data with a third party, we carry out due diligence and take reasonable steps to ensure it is stored securely and adequately protected (see section 8)</w:t>
      </w:r>
    </w:p>
    <w:p w14:paraId="5FC7A978" w14:textId="58EFD66A" w:rsidR="00234F71" w:rsidRPr="00CB295B" w:rsidRDefault="00234F71" w:rsidP="00CB295B">
      <w:pPr>
        <w:pStyle w:val="ListParagraph"/>
        <w:keepNext/>
        <w:keepLines/>
        <w:numPr>
          <w:ilvl w:val="0"/>
          <w:numId w:val="59"/>
        </w:numPr>
        <w:spacing w:before="480" w:after="120" w:line="240" w:lineRule="auto"/>
        <w:outlineLvl w:val="0"/>
        <w:rPr>
          <w:rFonts w:ascii="Arial" w:eastAsia="MS Gothic" w:hAnsi="Arial" w:cs="Arial"/>
          <w:b/>
          <w:bCs/>
          <w:sz w:val="28"/>
          <w:szCs w:val="20"/>
          <w:shd w:val="clear" w:color="auto" w:fill="FFFFFF"/>
          <w:lang w:eastAsia="x-none"/>
        </w:rPr>
      </w:pPr>
      <w:bookmarkStart w:id="20" w:name="_Toc508178042"/>
      <w:r w:rsidRPr="00CB295B">
        <w:rPr>
          <w:rFonts w:ascii="Arial" w:eastAsia="MS Gothic" w:hAnsi="Arial" w:cs="Arial"/>
          <w:b/>
          <w:bCs/>
          <w:sz w:val="28"/>
          <w:szCs w:val="20"/>
          <w:shd w:val="clear" w:color="auto" w:fill="FFFFFF"/>
          <w:lang w:eastAsia="x-none"/>
        </w:rPr>
        <w:t>Disposal of records</w:t>
      </w:r>
      <w:bookmarkEnd w:id="19"/>
      <w:bookmarkEnd w:id="20"/>
    </w:p>
    <w:p w14:paraId="544AE995" w14:textId="77777777" w:rsidR="00CB295B" w:rsidRPr="00CB295B" w:rsidRDefault="00CB295B" w:rsidP="00CB295B">
      <w:pPr>
        <w:pStyle w:val="ListParagraph"/>
        <w:keepNext/>
        <w:keepLines/>
        <w:spacing w:before="480" w:after="120" w:line="240" w:lineRule="auto"/>
        <w:ind w:left="765"/>
        <w:outlineLvl w:val="0"/>
        <w:rPr>
          <w:rFonts w:ascii="Arial" w:eastAsia="MS Gothic" w:hAnsi="Arial" w:cs="Arial"/>
          <w:b/>
          <w:bCs/>
          <w:sz w:val="28"/>
          <w:szCs w:val="20"/>
          <w:shd w:val="clear" w:color="auto" w:fill="FFFFFF"/>
          <w:lang w:eastAsia="x-none"/>
        </w:rPr>
      </w:pPr>
    </w:p>
    <w:p w14:paraId="09BD5556" w14:textId="77777777" w:rsidR="00234F71" w:rsidRPr="00B92E63" w:rsidRDefault="00234F71" w:rsidP="00234F71">
      <w:pPr>
        <w:spacing w:before="120" w:after="0" w:line="240" w:lineRule="auto"/>
        <w:rPr>
          <w:rFonts w:ascii="Arial" w:eastAsia="MS Mincho" w:hAnsi="Arial" w:cs="Arial"/>
          <w:sz w:val="20"/>
          <w:szCs w:val="20"/>
          <w:shd w:val="clear" w:color="auto" w:fill="FFFFFF"/>
          <w:lang w:val="en-US"/>
        </w:rPr>
      </w:pPr>
      <w:r w:rsidRPr="00B92E63">
        <w:rPr>
          <w:rFonts w:ascii="Arial" w:eastAsia="MS Mincho" w:hAnsi="Arial" w:cs="Arial"/>
          <w:sz w:val="20"/>
          <w:szCs w:val="20"/>
          <w:shd w:val="clear" w:color="auto" w:fill="FFFFFF"/>
          <w:lang w:val="en-US"/>
        </w:rPr>
        <w:t>Personal data that is no longer needed will be disposed of securely. Personal data that has become inaccurate or out of date will also be disposed of securely, where we cannot or do not need to rectify or update it.</w:t>
      </w:r>
    </w:p>
    <w:p w14:paraId="3F7F7792" w14:textId="77777777" w:rsidR="00234F71" w:rsidRPr="00B92E63" w:rsidRDefault="00234F71" w:rsidP="00234F71">
      <w:pPr>
        <w:spacing w:before="120" w:after="0" w:line="240" w:lineRule="auto"/>
        <w:rPr>
          <w:rFonts w:ascii="Arial" w:eastAsia="MS Mincho" w:hAnsi="Arial" w:cs="Arial"/>
          <w:sz w:val="20"/>
          <w:szCs w:val="20"/>
          <w:shd w:val="clear" w:color="auto" w:fill="FFFFFF"/>
          <w:lang w:val="en-US"/>
        </w:rPr>
      </w:pPr>
      <w:r w:rsidRPr="00B92E63">
        <w:rPr>
          <w:rFonts w:ascii="Arial" w:eastAsia="MS Mincho" w:hAnsi="Arial" w:cs="Arial"/>
          <w:sz w:val="20"/>
          <w:szCs w:val="20"/>
          <w:shd w:val="clear" w:color="auto" w:fill="FFFFFF"/>
          <w:lang w:val="en-US"/>
        </w:rPr>
        <w:t>F</w:t>
      </w:r>
      <w:r w:rsidR="00487678" w:rsidRPr="00B92E63">
        <w:rPr>
          <w:rFonts w:ascii="Arial" w:eastAsia="MS Mincho" w:hAnsi="Arial" w:cs="Arial"/>
          <w:sz w:val="20"/>
          <w:szCs w:val="20"/>
          <w:shd w:val="clear" w:color="auto" w:fill="FFFFFF"/>
          <w:lang w:val="en-US"/>
        </w:rPr>
        <w:t xml:space="preserve">or example, the </w:t>
      </w:r>
      <w:r w:rsidR="009D45FA" w:rsidRPr="00B92E63">
        <w:rPr>
          <w:rFonts w:ascii="Arial" w:eastAsia="MS Mincho" w:hAnsi="Arial" w:cs="Arial"/>
          <w:sz w:val="20"/>
          <w:szCs w:val="24"/>
          <w:lang w:val="en-US" w:eastAsia="x-none"/>
        </w:rPr>
        <w:t>school</w:t>
      </w:r>
      <w:r w:rsidR="00487678" w:rsidRPr="00B92E63">
        <w:rPr>
          <w:rFonts w:ascii="Arial" w:eastAsia="MS Mincho" w:hAnsi="Arial" w:cs="Arial"/>
          <w:sz w:val="20"/>
          <w:szCs w:val="20"/>
          <w:shd w:val="clear" w:color="auto" w:fill="FFFFFF"/>
          <w:lang w:val="en-US"/>
        </w:rPr>
        <w:t xml:space="preserve"> </w:t>
      </w:r>
      <w:r w:rsidRPr="00B92E63">
        <w:rPr>
          <w:rFonts w:ascii="Arial" w:eastAsia="MS Mincho" w:hAnsi="Arial" w:cs="Arial"/>
          <w:sz w:val="20"/>
          <w:szCs w:val="20"/>
          <w:shd w:val="clear" w:color="auto" w:fill="FFFFFF"/>
          <w:lang w:val="en-US"/>
        </w:rPr>
        <w:t xml:space="preserve">will shred or incinerate paper-based records, and overwrite or delete electronic files. We may also use a third party to safely dispose of records on the school’s behalf. If we do so, we will require the third party to provide sufficient guarantees that it complies with data protection law. </w:t>
      </w:r>
    </w:p>
    <w:p w14:paraId="181ADFC7" w14:textId="6187D77B" w:rsidR="00234F71" w:rsidRPr="00CB295B" w:rsidRDefault="00234F71" w:rsidP="00CB295B">
      <w:pPr>
        <w:pStyle w:val="ListParagraph"/>
        <w:keepNext/>
        <w:keepLines/>
        <w:numPr>
          <w:ilvl w:val="0"/>
          <w:numId w:val="59"/>
        </w:numPr>
        <w:spacing w:before="480" w:after="120" w:line="240" w:lineRule="auto"/>
        <w:outlineLvl w:val="0"/>
        <w:rPr>
          <w:rFonts w:ascii="Arial" w:eastAsia="MS Gothic" w:hAnsi="Arial" w:cs="Arial"/>
          <w:b/>
          <w:bCs/>
          <w:sz w:val="28"/>
          <w:szCs w:val="20"/>
          <w:shd w:val="clear" w:color="auto" w:fill="FFFFFF"/>
          <w:lang w:eastAsia="x-none"/>
        </w:rPr>
      </w:pPr>
      <w:bookmarkStart w:id="21" w:name="_Toc508178043"/>
      <w:r w:rsidRPr="00CB295B">
        <w:rPr>
          <w:rFonts w:ascii="Arial" w:eastAsia="MS Gothic" w:hAnsi="Arial" w:cs="Arial"/>
          <w:b/>
          <w:bCs/>
          <w:sz w:val="28"/>
          <w:szCs w:val="20"/>
          <w:shd w:val="clear" w:color="auto" w:fill="FFFFFF"/>
          <w:lang w:eastAsia="x-none"/>
        </w:rPr>
        <w:t>Personal data breaches</w:t>
      </w:r>
      <w:bookmarkEnd w:id="21"/>
    </w:p>
    <w:p w14:paraId="5292B71E" w14:textId="77777777" w:rsidR="00CB295B" w:rsidRPr="00CB295B" w:rsidRDefault="00CB295B" w:rsidP="00CB295B">
      <w:pPr>
        <w:pStyle w:val="ListParagraph"/>
        <w:keepNext/>
        <w:keepLines/>
        <w:spacing w:before="480" w:after="120" w:line="240" w:lineRule="auto"/>
        <w:ind w:left="765"/>
        <w:outlineLvl w:val="0"/>
        <w:rPr>
          <w:rFonts w:ascii="Arial" w:eastAsia="MS Gothic" w:hAnsi="Arial" w:cs="Arial"/>
          <w:b/>
          <w:bCs/>
          <w:sz w:val="28"/>
          <w:szCs w:val="20"/>
          <w:shd w:val="clear" w:color="auto" w:fill="FFFFFF"/>
          <w:lang w:eastAsia="x-none"/>
        </w:rPr>
      </w:pPr>
    </w:p>
    <w:p w14:paraId="5A07908F" w14:textId="77777777" w:rsidR="00234F71" w:rsidRPr="00B92E63" w:rsidRDefault="00847D45" w:rsidP="00234F71">
      <w:pPr>
        <w:spacing w:before="120" w:after="0" w:line="240" w:lineRule="auto"/>
        <w:rPr>
          <w:rFonts w:ascii="Arial" w:eastAsia="MS Mincho" w:hAnsi="Arial" w:cs="Arial"/>
          <w:sz w:val="20"/>
          <w:szCs w:val="20"/>
          <w:shd w:val="clear" w:color="auto" w:fill="FFFFFF"/>
          <w:lang w:val="en-US"/>
        </w:rPr>
      </w:pPr>
      <w:r w:rsidRPr="00B92E63">
        <w:rPr>
          <w:rFonts w:ascii="Arial" w:eastAsia="MS Mincho" w:hAnsi="Arial" w:cs="Arial"/>
          <w:sz w:val="20"/>
          <w:szCs w:val="20"/>
          <w:shd w:val="clear" w:color="auto" w:fill="FFFFFF"/>
          <w:lang w:val="en-US"/>
        </w:rPr>
        <w:t xml:space="preserve">The </w:t>
      </w:r>
      <w:r w:rsidR="009D45FA" w:rsidRPr="00B92E63">
        <w:rPr>
          <w:rFonts w:ascii="Arial" w:eastAsia="MS Mincho" w:hAnsi="Arial" w:cs="Arial"/>
          <w:sz w:val="20"/>
          <w:szCs w:val="24"/>
          <w:lang w:val="en-US" w:eastAsia="x-none"/>
        </w:rPr>
        <w:t>Rosary Catholic Primary School</w:t>
      </w:r>
      <w:r w:rsidRPr="00B92E63">
        <w:rPr>
          <w:rFonts w:ascii="Arial" w:eastAsia="MS Mincho" w:hAnsi="Arial" w:cs="Arial"/>
          <w:sz w:val="20"/>
          <w:szCs w:val="24"/>
          <w:lang w:val="en-US" w:eastAsia="x-none"/>
        </w:rPr>
        <w:t xml:space="preserve"> </w:t>
      </w:r>
      <w:r w:rsidRPr="00B92E63">
        <w:rPr>
          <w:rFonts w:ascii="Arial" w:eastAsia="MS Mincho" w:hAnsi="Arial" w:cs="Arial"/>
          <w:sz w:val="20"/>
          <w:szCs w:val="20"/>
          <w:shd w:val="clear" w:color="auto" w:fill="FFFFFF"/>
          <w:lang w:val="en-US"/>
        </w:rPr>
        <w:t xml:space="preserve">shall </w:t>
      </w:r>
      <w:r w:rsidR="0026334D" w:rsidRPr="00B92E63">
        <w:rPr>
          <w:rFonts w:ascii="Arial" w:eastAsia="MS Mincho" w:hAnsi="Arial" w:cs="Arial"/>
          <w:sz w:val="20"/>
          <w:szCs w:val="20"/>
          <w:shd w:val="clear" w:color="auto" w:fill="FFFFFF"/>
          <w:lang w:val="en-US"/>
        </w:rPr>
        <w:t>t</w:t>
      </w:r>
      <w:r w:rsidR="00234F71" w:rsidRPr="00B92E63">
        <w:rPr>
          <w:rFonts w:ascii="Arial" w:eastAsia="MS Mincho" w:hAnsi="Arial" w:cs="Arial"/>
          <w:sz w:val="20"/>
          <w:szCs w:val="20"/>
          <w:shd w:val="clear" w:color="auto" w:fill="FFFFFF"/>
          <w:lang w:val="en-US"/>
        </w:rPr>
        <w:t xml:space="preserve">ake all reasonable </w:t>
      </w:r>
      <w:r w:rsidR="0026334D" w:rsidRPr="00B92E63">
        <w:rPr>
          <w:rFonts w:ascii="Arial" w:eastAsia="MS Mincho" w:hAnsi="Arial" w:cs="Arial"/>
          <w:sz w:val="20"/>
          <w:szCs w:val="20"/>
          <w:shd w:val="clear" w:color="auto" w:fill="FFFFFF"/>
          <w:lang w:val="en-US"/>
        </w:rPr>
        <w:t xml:space="preserve">steps </w:t>
      </w:r>
      <w:r w:rsidR="00234F71" w:rsidRPr="00B92E63">
        <w:rPr>
          <w:rFonts w:ascii="Arial" w:eastAsia="MS Mincho" w:hAnsi="Arial" w:cs="Arial"/>
          <w:sz w:val="20"/>
          <w:szCs w:val="20"/>
          <w:shd w:val="clear" w:color="auto" w:fill="FFFFFF"/>
          <w:lang w:val="en-US"/>
        </w:rPr>
        <w:t xml:space="preserve">to ensure that there are no personal data breaches.  </w:t>
      </w:r>
    </w:p>
    <w:p w14:paraId="6F41B1C9" w14:textId="77777777" w:rsidR="00234F71" w:rsidRPr="00B92E63" w:rsidRDefault="00234F71" w:rsidP="00234F71">
      <w:pPr>
        <w:spacing w:before="120" w:after="0" w:line="240" w:lineRule="auto"/>
        <w:rPr>
          <w:rFonts w:ascii="Arial" w:eastAsia="MS Mincho" w:hAnsi="Arial" w:cs="Arial"/>
          <w:sz w:val="20"/>
          <w:szCs w:val="20"/>
          <w:shd w:val="clear" w:color="auto" w:fill="FFFFFF"/>
          <w:lang w:val="en-US"/>
        </w:rPr>
      </w:pPr>
      <w:r w:rsidRPr="00B92E63">
        <w:rPr>
          <w:rFonts w:ascii="Arial" w:eastAsia="MS Mincho" w:hAnsi="Arial" w:cs="Arial"/>
          <w:sz w:val="20"/>
          <w:szCs w:val="20"/>
          <w:shd w:val="clear" w:color="auto" w:fill="FFFFFF"/>
          <w:lang w:val="en-US"/>
        </w:rPr>
        <w:t xml:space="preserve">In the unlikely event of a suspected data breach, we will follow the procedure set out in </w:t>
      </w:r>
      <w:r w:rsidR="00E917B1" w:rsidRPr="00B92E63">
        <w:rPr>
          <w:rFonts w:ascii="Arial" w:eastAsia="MS Mincho" w:hAnsi="Arial" w:cs="Arial"/>
          <w:sz w:val="20"/>
          <w:szCs w:val="20"/>
          <w:shd w:val="clear" w:color="auto" w:fill="FFFFFF"/>
          <w:lang w:val="en-US"/>
        </w:rPr>
        <w:t xml:space="preserve">Appendix </w:t>
      </w:r>
      <w:r w:rsidRPr="00B92E63">
        <w:rPr>
          <w:rFonts w:ascii="Arial" w:eastAsia="MS Mincho" w:hAnsi="Arial" w:cs="Arial"/>
          <w:sz w:val="20"/>
          <w:szCs w:val="20"/>
          <w:shd w:val="clear" w:color="auto" w:fill="FFFFFF"/>
          <w:lang w:val="en-US"/>
        </w:rPr>
        <w:t>1.</w:t>
      </w:r>
    </w:p>
    <w:p w14:paraId="464E652E" w14:textId="77777777" w:rsidR="00234F71" w:rsidRPr="00B92E63" w:rsidRDefault="00234F71" w:rsidP="00234F71">
      <w:pPr>
        <w:spacing w:before="120" w:after="0" w:line="240" w:lineRule="auto"/>
        <w:rPr>
          <w:rFonts w:ascii="Arial" w:eastAsia="MS Mincho" w:hAnsi="Arial" w:cs="Arial"/>
          <w:sz w:val="20"/>
          <w:szCs w:val="20"/>
          <w:shd w:val="clear" w:color="auto" w:fill="FFFFFF"/>
          <w:lang w:val="en-US"/>
        </w:rPr>
      </w:pPr>
      <w:r w:rsidRPr="00B92E63">
        <w:rPr>
          <w:rFonts w:ascii="Arial" w:eastAsia="MS Mincho" w:hAnsi="Arial" w:cs="Arial"/>
          <w:sz w:val="20"/>
          <w:szCs w:val="20"/>
          <w:shd w:val="clear" w:color="auto" w:fill="FFFFFF"/>
          <w:lang w:val="en-US"/>
        </w:rPr>
        <w:t xml:space="preserve">When appropriate, </w:t>
      </w:r>
      <w:r w:rsidR="00862793" w:rsidRPr="00B92E63">
        <w:rPr>
          <w:rFonts w:ascii="Arial" w:eastAsia="MS Mincho" w:hAnsi="Arial" w:cs="Arial"/>
          <w:sz w:val="20"/>
          <w:szCs w:val="20"/>
          <w:shd w:val="clear" w:color="auto" w:fill="FFFFFF"/>
          <w:lang w:val="en-US"/>
        </w:rPr>
        <w:t xml:space="preserve">the </w:t>
      </w:r>
      <w:r w:rsidR="009D45FA" w:rsidRPr="00B92E63">
        <w:rPr>
          <w:rFonts w:ascii="Arial" w:eastAsia="MS Mincho" w:hAnsi="Arial" w:cs="Arial"/>
          <w:sz w:val="20"/>
          <w:szCs w:val="24"/>
          <w:lang w:val="en-US" w:eastAsia="x-none"/>
        </w:rPr>
        <w:t>Rosary Catholic Primary School</w:t>
      </w:r>
      <w:r w:rsidR="00862793" w:rsidRPr="00B92E63">
        <w:rPr>
          <w:rFonts w:ascii="Arial" w:eastAsia="MS Mincho" w:hAnsi="Arial" w:cs="Arial"/>
          <w:sz w:val="20"/>
          <w:szCs w:val="24"/>
          <w:lang w:val="en-US" w:eastAsia="x-none"/>
        </w:rPr>
        <w:t xml:space="preserve"> </w:t>
      </w:r>
      <w:r w:rsidR="00487678" w:rsidRPr="00B92E63">
        <w:rPr>
          <w:rFonts w:ascii="Arial" w:eastAsia="MS Mincho" w:hAnsi="Arial" w:cs="Arial"/>
          <w:sz w:val="20"/>
          <w:szCs w:val="20"/>
          <w:shd w:val="clear" w:color="auto" w:fill="FFFFFF"/>
          <w:lang w:val="en-US"/>
        </w:rPr>
        <w:t xml:space="preserve">shall </w:t>
      </w:r>
      <w:r w:rsidRPr="00B92E63">
        <w:rPr>
          <w:rFonts w:ascii="Arial" w:eastAsia="MS Mincho" w:hAnsi="Arial" w:cs="Arial"/>
          <w:sz w:val="20"/>
          <w:szCs w:val="20"/>
          <w:shd w:val="clear" w:color="auto" w:fill="FFFFFF"/>
          <w:lang w:val="en-US"/>
        </w:rPr>
        <w:t>report the data breach to the ICO within 72 hours. Such breaches</w:t>
      </w:r>
      <w:r w:rsidR="00862793" w:rsidRPr="00B92E63">
        <w:rPr>
          <w:rFonts w:ascii="Arial" w:eastAsia="MS Mincho" w:hAnsi="Arial" w:cs="Arial"/>
          <w:sz w:val="20"/>
          <w:szCs w:val="20"/>
          <w:shd w:val="clear" w:color="auto" w:fill="FFFFFF"/>
          <w:lang w:val="en-US"/>
        </w:rPr>
        <w:t xml:space="preserve"> in a </w:t>
      </w:r>
      <w:r w:rsidR="009D45FA" w:rsidRPr="00B92E63">
        <w:rPr>
          <w:rFonts w:ascii="Arial" w:eastAsia="MS Mincho" w:hAnsi="Arial" w:cs="Arial"/>
          <w:sz w:val="20"/>
          <w:szCs w:val="24"/>
          <w:lang w:val="en-US" w:eastAsia="x-none"/>
        </w:rPr>
        <w:t>School</w:t>
      </w:r>
      <w:r w:rsidR="00862793" w:rsidRPr="00B92E63">
        <w:rPr>
          <w:rFonts w:ascii="Arial" w:eastAsia="MS Mincho" w:hAnsi="Arial" w:cs="Arial"/>
          <w:sz w:val="20"/>
          <w:szCs w:val="24"/>
          <w:lang w:val="en-US" w:eastAsia="x-none"/>
        </w:rPr>
        <w:t xml:space="preserve"> </w:t>
      </w:r>
      <w:r w:rsidRPr="00B92E63">
        <w:rPr>
          <w:rFonts w:ascii="Arial" w:eastAsia="MS Mincho" w:hAnsi="Arial" w:cs="Arial"/>
          <w:sz w:val="20"/>
          <w:szCs w:val="20"/>
          <w:shd w:val="clear" w:color="auto" w:fill="FFFFFF"/>
          <w:lang w:val="en-US"/>
        </w:rPr>
        <w:t>context may include, but are not limited to:</w:t>
      </w:r>
    </w:p>
    <w:p w14:paraId="488C649C" w14:textId="77777777" w:rsidR="00234F71" w:rsidRPr="00B92E63" w:rsidRDefault="00234F71" w:rsidP="00234F71">
      <w:pPr>
        <w:numPr>
          <w:ilvl w:val="0"/>
          <w:numId w:val="21"/>
        </w:numPr>
        <w:spacing w:before="120" w:after="0" w:line="240" w:lineRule="auto"/>
        <w:rPr>
          <w:rFonts w:ascii="Arial" w:eastAsia="MS Mincho" w:hAnsi="Arial" w:cs="Arial"/>
          <w:sz w:val="20"/>
          <w:szCs w:val="20"/>
          <w:shd w:val="clear" w:color="auto" w:fill="FFFFFF"/>
          <w:lang w:val="en-US"/>
        </w:rPr>
      </w:pPr>
      <w:r w:rsidRPr="00B92E63">
        <w:rPr>
          <w:rFonts w:ascii="Arial" w:eastAsia="MS Mincho" w:hAnsi="Arial" w:cs="Arial"/>
          <w:sz w:val="20"/>
          <w:szCs w:val="20"/>
          <w:shd w:val="clear" w:color="auto" w:fill="FFFFFF"/>
          <w:lang w:val="en-US"/>
        </w:rPr>
        <w:t>A non-</w:t>
      </w:r>
      <w:proofErr w:type="spellStart"/>
      <w:r w:rsidRPr="00B92E63">
        <w:rPr>
          <w:rFonts w:ascii="Arial" w:eastAsia="MS Mincho" w:hAnsi="Arial" w:cs="Arial"/>
          <w:sz w:val="20"/>
          <w:szCs w:val="20"/>
          <w:shd w:val="clear" w:color="auto" w:fill="FFFFFF"/>
          <w:lang w:val="en-US"/>
        </w:rPr>
        <w:t>anonymised</w:t>
      </w:r>
      <w:proofErr w:type="spellEnd"/>
      <w:r w:rsidRPr="00B92E63">
        <w:rPr>
          <w:rFonts w:ascii="Arial" w:eastAsia="MS Mincho" w:hAnsi="Arial" w:cs="Arial"/>
          <w:sz w:val="20"/>
          <w:szCs w:val="20"/>
          <w:shd w:val="clear" w:color="auto" w:fill="FFFFFF"/>
          <w:lang w:val="en-US"/>
        </w:rPr>
        <w:t xml:space="preserve"> dataset being published on the school website which shows the exam results of pupils eligible for the pupil premium</w:t>
      </w:r>
    </w:p>
    <w:p w14:paraId="4CFC98C7" w14:textId="77777777" w:rsidR="00234F71" w:rsidRPr="00B92E63" w:rsidRDefault="00234F71" w:rsidP="00234F71">
      <w:pPr>
        <w:numPr>
          <w:ilvl w:val="0"/>
          <w:numId w:val="21"/>
        </w:numPr>
        <w:spacing w:before="120" w:after="0" w:line="240" w:lineRule="auto"/>
        <w:rPr>
          <w:rFonts w:ascii="Arial" w:eastAsia="MS Mincho" w:hAnsi="Arial" w:cs="Arial"/>
          <w:sz w:val="20"/>
          <w:szCs w:val="20"/>
          <w:shd w:val="clear" w:color="auto" w:fill="FFFFFF"/>
          <w:lang w:val="en-US"/>
        </w:rPr>
      </w:pPr>
      <w:r w:rsidRPr="00B92E63">
        <w:rPr>
          <w:rFonts w:ascii="Arial" w:eastAsia="MS Mincho" w:hAnsi="Arial" w:cs="Arial"/>
          <w:sz w:val="20"/>
          <w:szCs w:val="20"/>
          <w:shd w:val="clear" w:color="auto" w:fill="FFFFFF"/>
          <w:lang w:val="en-US"/>
        </w:rPr>
        <w:t xml:space="preserve">Safeguarding information being made available to an </w:t>
      </w:r>
      <w:proofErr w:type="spellStart"/>
      <w:r w:rsidRPr="00B92E63">
        <w:rPr>
          <w:rFonts w:ascii="Arial" w:eastAsia="MS Mincho" w:hAnsi="Arial" w:cs="Arial"/>
          <w:sz w:val="20"/>
          <w:szCs w:val="20"/>
          <w:shd w:val="clear" w:color="auto" w:fill="FFFFFF"/>
          <w:lang w:val="en-US"/>
        </w:rPr>
        <w:t>unauthorised</w:t>
      </w:r>
      <w:proofErr w:type="spellEnd"/>
      <w:r w:rsidRPr="00B92E63">
        <w:rPr>
          <w:rFonts w:ascii="Arial" w:eastAsia="MS Mincho" w:hAnsi="Arial" w:cs="Arial"/>
          <w:sz w:val="20"/>
          <w:szCs w:val="20"/>
          <w:shd w:val="clear" w:color="auto" w:fill="FFFFFF"/>
          <w:lang w:val="en-US"/>
        </w:rPr>
        <w:t xml:space="preserve"> person</w:t>
      </w:r>
    </w:p>
    <w:p w14:paraId="117DD78C" w14:textId="77777777" w:rsidR="00234F71" w:rsidRDefault="00234F71" w:rsidP="00234F71">
      <w:pPr>
        <w:numPr>
          <w:ilvl w:val="0"/>
          <w:numId w:val="21"/>
        </w:numPr>
        <w:spacing w:before="120" w:after="0" w:line="240" w:lineRule="auto"/>
        <w:rPr>
          <w:rFonts w:ascii="Arial" w:eastAsia="MS Mincho" w:hAnsi="Arial" w:cs="Arial"/>
          <w:sz w:val="20"/>
          <w:szCs w:val="20"/>
          <w:shd w:val="clear" w:color="auto" w:fill="FFFFFF"/>
          <w:lang w:val="en-US"/>
        </w:rPr>
      </w:pPr>
      <w:r w:rsidRPr="00B92E63">
        <w:rPr>
          <w:rFonts w:ascii="Arial" w:eastAsia="MS Mincho" w:hAnsi="Arial" w:cs="Arial"/>
          <w:sz w:val="20"/>
          <w:szCs w:val="20"/>
          <w:shd w:val="clear" w:color="auto" w:fill="FFFFFF"/>
          <w:lang w:val="en-US"/>
        </w:rPr>
        <w:t>The theft of a school laptop containing non-encrypted personal data about pupils</w:t>
      </w:r>
    </w:p>
    <w:p w14:paraId="28DDD5FB" w14:textId="77777777" w:rsidR="00CB295B" w:rsidRPr="00B92E63" w:rsidRDefault="00CB295B" w:rsidP="00CB295B">
      <w:pPr>
        <w:spacing w:before="120" w:after="0" w:line="240" w:lineRule="auto"/>
        <w:ind w:left="720"/>
        <w:rPr>
          <w:rFonts w:ascii="Arial" w:eastAsia="MS Mincho" w:hAnsi="Arial" w:cs="Arial"/>
          <w:sz w:val="20"/>
          <w:szCs w:val="20"/>
          <w:shd w:val="clear" w:color="auto" w:fill="FFFFFF"/>
          <w:lang w:val="en-US"/>
        </w:rPr>
      </w:pPr>
    </w:p>
    <w:p w14:paraId="23C2D3C1" w14:textId="11DDE701" w:rsidR="00234F71" w:rsidRPr="00CB295B" w:rsidRDefault="00234F71" w:rsidP="00CB295B">
      <w:pPr>
        <w:pStyle w:val="ListParagraph"/>
        <w:keepNext/>
        <w:keepLines/>
        <w:numPr>
          <w:ilvl w:val="0"/>
          <w:numId w:val="59"/>
        </w:numPr>
        <w:spacing w:before="480" w:after="120" w:line="240" w:lineRule="auto"/>
        <w:outlineLvl w:val="0"/>
        <w:rPr>
          <w:rFonts w:ascii="Arial" w:eastAsia="MS Gothic" w:hAnsi="Arial" w:cs="Arial"/>
          <w:b/>
          <w:bCs/>
          <w:sz w:val="28"/>
          <w:szCs w:val="20"/>
          <w:shd w:val="clear" w:color="auto" w:fill="FFFFFF"/>
          <w:lang w:eastAsia="x-none"/>
        </w:rPr>
      </w:pPr>
      <w:bookmarkStart w:id="22" w:name="_Toc491436304"/>
      <w:bookmarkStart w:id="23" w:name="_Toc508178044"/>
      <w:r w:rsidRPr="00CB295B">
        <w:rPr>
          <w:rFonts w:ascii="Arial" w:eastAsia="MS Gothic" w:hAnsi="Arial" w:cs="Arial"/>
          <w:b/>
          <w:bCs/>
          <w:sz w:val="28"/>
          <w:szCs w:val="20"/>
          <w:shd w:val="clear" w:color="auto" w:fill="FFFFFF"/>
          <w:lang w:eastAsia="x-none"/>
        </w:rPr>
        <w:lastRenderedPageBreak/>
        <w:t>Training</w:t>
      </w:r>
      <w:bookmarkEnd w:id="22"/>
      <w:bookmarkEnd w:id="23"/>
    </w:p>
    <w:p w14:paraId="044247F1" w14:textId="77777777" w:rsidR="00234F71" w:rsidRPr="00B92E63" w:rsidRDefault="00234F71" w:rsidP="00234F71">
      <w:pPr>
        <w:spacing w:before="120" w:after="0" w:line="240" w:lineRule="auto"/>
        <w:rPr>
          <w:rFonts w:ascii="Arial" w:eastAsia="MS Mincho" w:hAnsi="Arial" w:cs="Arial"/>
          <w:sz w:val="20"/>
          <w:szCs w:val="20"/>
          <w:lang w:val="en-US"/>
        </w:rPr>
      </w:pPr>
      <w:r w:rsidRPr="00B92E63">
        <w:rPr>
          <w:rFonts w:ascii="Arial" w:eastAsia="MS Mincho" w:hAnsi="Arial" w:cs="Arial"/>
          <w:sz w:val="20"/>
          <w:szCs w:val="20"/>
          <w:lang w:val="en-US"/>
        </w:rPr>
        <w:t>All staff and governors are provided with data protection training as part of their induction process.</w:t>
      </w:r>
    </w:p>
    <w:p w14:paraId="7DCE9E32" w14:textId="77777777" w:rsidR="00234F71" w:rsidRPr="00B92E63" w:rsidRDefault="00234F71" w:rsidP="00234F71">
      <w:pPr>
        <w:spacing w:before="120" w:after="0" w:line="240" w:lineRule="auto"/>
        <w:rPr>
          <w:rFonts w:ascii="Arial" w:eastAsia="MS Mincho" w:hAnsi="Arial" w:cs="Arial"/>
          <w:sz w:val="20"/>
          <w:szCs w:val="24"/>
          <w:lang w:val="en-US"/>
        </w:rPr>
      </w:pPr>
      <w:r w:rsidRPr="00B92E63">
        <w:rPr>
          <w:rFonts w:ascii="Arial" w:eastAsia="MS Mincho" w:hAnsi="Arial" w:cs="Arial"/>
          <w:sz w:val="20"/>
          <w:szCs w:val="20"/>
          <w:lang w:val="en-US"/>
        </w:rPr>
        <w:t xml:space="preserve">Data protection will also form part of continuing professional development, where changes to legislation, guidance or the school’s processes make it necessary. </w:t>
      </w:r>
    </w:p>
    <w:p w14:paraId="4149FD58" w14:textId="4E88E804" w:rsidR="00CB295B" w:rsidRPr="00CB295B" w:rsidRDefault="00234F71" w:rsidP="00CB295B">
      <w:pPr>
        <w:pStyle w:val="ListParagraph"/>
        <w:keepNext/>
        <w:keepLines/>
        <w:numPr>
          <w:ilvl w:val="0"/>
          <w:numId w:val="59"/>
        </w:numPr>
        <w:spacing w:before="480" w:after="120" w:line="240" w:lineRule="auto"/>
        <w:outlineLvl w:val="0"/>
        <w:rPr>
          <w:rFonts w:ascii="Arial" w:eastAsia="MS Gothic" w:hAnsi="Arial" w:cs="Arial"/>
          <w:b/>
          <w:bCs/>
          <w:sz w:val="28"/>
          <w:szCs w:val="20"/>
          <w:shd w:val="clear" w:color="auto" w:fill="FFFFFF"/>
          <w:lang w:eastAsia="x-none"/>
        </w:rPr>
      </w:pPr>
      <w:bookmarkStart w:id="24" w:name="_Toc491436307"/>
      <w:bookmarkStart w:id="25" w:name="_Toc508178046"/>
      <w:r w:rsidRPr="00CB295B">
        <w:rPr>
          <w:rFonts w:ascii="Arial" w:eastAsia="MS Gothic" w:hAnsi="Arial" w:cs="Arial"/>
          <w:b/>
          <w:bCs/>
          <w:sz w:val="28"/>
          <w:szCs w:val="20"/>
          <w:shd w:val="clear" w:color="auto" w:fill="FFFFFF"/>
          <w:lang w:eastAsia="x-none"/>
        </w:rPr>
        <w:t>Links with other policies</w:t>
      </w:r>
      <w:bookmarkEnd w:id="24"/>
      <w:bookmarkEnd w:id="25"/>
    </w:p>
    <w:p w14:paraId="551F9138" w14:textId="77777777" w:rsidR="00CB295B" w:rsidRDefault="00CB295B" w:rsidP="00CB295B">
      <w:pPr>
        <w:pStyle w:val="ListParagraph"/>
        <w:keepNext/>
        <w:keepLines/>
        <w:spacing w:before="480" w:after="120" w:line="240" w:lineRule="auto"/>
        <w:ind w:left="765"/>
        <w:outlineLvl w:val="0"/>
        <w:rPr>
          <w:rFonts w:ascii="Arial" w:eastAsia="MS Mincho" w:hAnsi="Arial" w:cs="Arial"/>
          <w:sz w:val="20"/>
          <w:szCs w:val="20"/>
          <w:lang w:val="en-US"/>
        </w:rPr>
      </w:pPr>
    </w:p>
    <w:p w14:paraId="30713846" w14:textId="1F1A491B" w:rsidR="00234F71" w:rsidRPr="00CB295B" w:rsidRDefault="00CB295B" w:rsidP="00CB295B">
      <w:pPr>
        <w:pStyle w:val="ListParagraph"/>
        <w:keepNext/>
        <w:keepLines/>
        <w:numPr>
          <w:ilvl w:val="0"/>
          <w:numId w:val="60"/>
        </w:numPr>
        <w:spacing w:before="480" w:after="120" w:line="240" w:lineRule="auto"/>
        <w:outlineLvl w:val="0"/>
        <w:rPr>
          <w:rFonts w:ascii="Arial" w:eastAsia="MS Mincho" w:hAnsi="Arial" w:cs="Arial"/>
          <w:sz w:val="20"/>
          <w:szCs w:val="20"/>
          <w:lang w:val="en-US"/>
        </w:rPr>
      </w:pPr>
      <w:r w:rsidRPr="00CB295B">
        <w:rPr>
          <w:rFonts w:ascii="Arial" w:eastAsia="MS Mincho" w:hAnsi="Arial" w:cs="Arial"/>
          <w:sz w:val="20"/>
          <w:szCs w:val="20"/>
          <w:lang w:val="en-US"/>
        </w:rPr>
        <w:t>T</w:t>
      </w:r>
      <w:r w:rsidR="00234F71" w:rsidRPr="00CB295B">
        <w:rPr>
          <w:rFonts w:ascii="Arial" w:eastAsia="MS Mincho" w:hAnsi="Arial" w:cs="Arial"/>
          <w:sz w:val="20"/>
          <w:szCs w:val="20"/>
          <w:lang w:val="en-US"/>
        </w:rPr>
        <w:t>his data protection policy is linked to our:</w:t>
      </w:r>
    </w:p>
    <w:p w14:paraId="0288B591" w14:textId="77777777" w:rsidR="009D1266" w:rsidRPr="00B92E63" w:rsidRDefault="009D1266" w:rsidP="00234F71">
      <w:pPr>
        <w:numPr>
          <w:ilvl w:val="0"/>
          <w:numId w:val="21"/>
        </w:numPr>
        <w:spacing w:before="120" w:after="0" w:line="240" w:lineRule="auto"/>
        <w:rPr>
          <w:rFonts w:ascii="Arial" w:eastAsia="MS Mincho" w:hAnsi="Arial" w:cs="Arial"/>
          <w:sz w:val="20"/>
          <w:szCs w:val="20"/>
          <w:shd w:val="clear" w:color="auto" w:fill="FFFFFF"/>
          <w:lang w:val="en-US"/>
        </w:rPr>
      </w:pPr>
      <w:r w:rsidRPr="00B92E63">
        <w:rPr>
          <w:rFonts w:ascii="Arial" w:eastAsia="MS Mincho" w:hAnsi="Arial" w:cs="Arial"/>
          <w:sz w:val="20"/>
          <w:szCs w:val="20"/>
          <w:shd w:val="clear" w:color="auto" w:fill="FFFFFF"/>
          <w:lang w:val="en-US"/>
        </w:rPr>
        <w:t xml:space="preserve">Information Security Policy </w:t>
      </w:r>
    </w:p>
    <w:p w14:paraId="51AA30E0" w14:textId="4BFC84B5" w:rsidR="0026334D" w:rsidRPr="00B92E63" w:rsidRDefault="00D9597E" w:rsidP="00234F71">
      <w:pPr>
        <w:numPr>
          <w:ilvl w:val="0"/>
          <w:numId w:val="21"/>
        </w:numPr>
        <w:spacing w:before="120" w:after="0" w:line="240" w:lineRule="auto"/>
        <w:rPr>
          <w:rFonts w:ascii="Arial" w:eastAsia="MS Mincho" w:hAnsi="Arial" w:cs="Arial"/>
          <w:sz w:val="20"/>
          <w:szCs w:val="20"/>
          <w:shd w:val="clear" w:color="auto" w:fill="FFFFFF"/>
          <w:lang w:val="en-US"/>
        </w:rPr>
      </w:pPr>
      <w:r>
        <w:rPr>
          <w:rFonts w:ascii="Arial" w:eastAsia="MS Mincho" w:hAnsi="Arial" w:cs="Arial"/>
          <w:sz w:val="20"/>
          <w:szCs w:val="20"/>
          <w:shd w:val="clear" w:color="auto" w:fill="FFFFFF"/>
          <w:lang w:val="en-US"/>
        </w:rPr>
        <w:t>Data</w:t>
      </w:r>
      <w:r w:rsidR="0026334D" w:rsidRPr="00B92E63">
        <w:rPr>
          <w:rFonts w:ascii="Arial" w:eastAsia="MS Mincho" w:hAnsi="Arial" w:cs="Arial"/>
          <w:sz w:val="20"/>
          <w:szCs w:val="20"/>
          <w:shd w:val="clear" w:color="auto" w:fill="FFFFFF"/>
          <w:lang w:val="en-US"/>
        </w:rPr>
        <w:t xml:space="preserve"> Breach Reporting Policy</w:t>
      </w:r>
    </w:p>
    <w:p w14:paraId="0921D9DF" w14:textId="187E34F9" w:rsidR="009D45FA" w:rsidRPr="00B92E63" w:rsidRDefault="00D9597E" w:rsidP="009D45FA">
      <w:pPr>
        <w:numPr>
          <w:ilvl w:val="0"/>
          <w:numId w:val="21"/>
        </w:numPr>
        <w:spacing w:before="120" w:after="0" w:line="240" w:lineRule="auto"/>
        <w:rPr>
          <w:rFonts w:ascii="Arial" w:eastAsia="MS Mincho" w:hAnsi="Arial" w:cs="Arial"/>
          <w:sz w:val="20"/>
          <w:szCs w:val="20"/>
          <w:shd w:val="clear" w:color="auto" w:fill="FFFFFF"/>
          <w:lang w:val="en-US"/>
        </w:rPr>
      </w:pPr>
      <w:r>
        <w:rPr>
          <w:rFonts w:ascii="Arial" w:eastAsia="MS Mincho" w:hAnsi="Arial" w:cs="Arial"/>
          <w:sz w:val="20"/>
          <w:szCs w:val="20"/>
          <w:shd w:val="clear" w:color="auto" w:fill="FFFFFF"/>
          <w:lang w:val="en-US"/>
        </w:rPr>
        <w:t>Medias Policy</w:t>
      </w:r>
    </w:p>
    <w:p w14:paraId="72AFF7FB" w14:textId="77777777" w:rsidR="00A67FA1" w:rsidRDefault="00A67FA1" w:rsidP="009D45FA">
      <w:pPr>
        <w:numPr>
          <w:ilvl w:val="0"/>
          <w:numId w:val="21"/>
        </w:numPr>
        <w:spacing w:before="120" w:after="0" w:line="240" w:lineRule="auto"/>
        <w:rPr>
          <w:rFonts w:ascii="Arial" w:eastAsia="MS Mincho" w:hAnsi="Arial" w:cs="Arial"/>
          <w:sz w:val="20"/>
          <w:szCs w:val="20"/>
          <w:shd w:val="clear" w:color="auto" w:fill="FFFFFF"/>
          <w:lang w:val="en-US"/>
        </w:rPr>
      </w:pPr>
      <w:r w:rsidRPr="00B92E63">
        <w:rPr>
          <w:rFonts w:ascii="Arial" w:eastAsia="MS Mincho" w:hAnsi="Arial" w:cs="Arial"/>
          <w:sz w:val="20"/>
          <w:szCs w:val="20"/>
          <w:shd w:val="clear" w:color="auto" w:fill="FFFFFF"/>
          <w:lang w:val="en-US"/>
        </w:rPr>
        <w:t>Safeguarding policy</w:t>
      </w:r>
    </w:p>
    <w:p w14:paraId="3C4BF415" w14:textId="77777777" w:rsidR="00CB295B" w:rsidRDefault="00CB295B" w:rsidP="00CB295B">
      <w:pPr>
        <w:spacing w:before="120" w:after="0" w:line="240" w:lineRule="auto"/>
        <w:rPr>
          <w:rFonts w:ascii="Arial" w:eastAsia="MS Mincho" w:hAnsi="Arial" w:cs="Arial"/>
          <w:sz w:val="20"/>
          <w:szCs w:val="20"/>
          <w:shd w:val="clear" w:color="auto" w:fill="FFFFFF"/>
          <w:lang w:val="en-US"/>
        </w:rPr>
      </w:pPr>
    </w:p>
    <w:p w14:paraId="450AF5B9" w14:textId="77777777" w:rsidR="00CB295B" w:rsidRDefault="00CB295B" w:rsidP="00CB295B">
      <w:pPr>
        <w:spacing w:before="120" w:after="0" w:line="240" w:lineRule="auto"/>
        <w:rPr>
          <w:rFonts w:ascii="Arial" w:eastAsia="MS Mincho" w:hAnsi="Arial" w:cs="Arial"/>
          <w:sz w:val="20"/>
          <w:szCs w:val="20"/>
          <w:shd w:val="clear" w:color="auto" w:fill="FFFFFF"/>
          <w:lang w:val="en-US"/>
        </w:rPr>
      </w:pPr>
    </w:p>
    <w:p w14:paraId="05DC78DB" w14:textId="77777777" w:rsidR="00CB295B" w:rsidRPr="00B92E63" w:rsidRDefault="00CB295B" w:rsidP="00CB295B">
      <w:pPr>
        <w:spacing w:before="100" w:beforeAutospacing="1" w:after="100" w:afterAutospacing="1" w:line="240" w:lineRule="auto"/>
        <w:rPr>
          <w:rFonts w:ascii="Arial" w:eastAsia="Times New Roman" w:hAnsi="Arial" w:cs="Arial"/>
          <w:sz w:val="20"/>
          <w:szCs w:val="20"/>
          <w:lang w:val="en" w:eastAsia="en-GB"/>
        </w:rPr>
      </w:pPr>
      <w:r>
        <w:rPr>
          <w:rFonts w:ascii="Arial" w:eastAsia="MS Gothic" w:hAnsi="Arial" w:cs="Arial"/>
          <w:bCs/>
          <w:sz w:val="20"/>
          <w:szCs w:val="20"/>
          <w:shd w:val="clear" w:color="auto" w:fill="FFFFFF"/>
          <w:lang w:eastAsia="x-none"/>
        </w:rPr>
        <w:t>This policy will be reviewed July 2025</w:t>
      </w:r>
    </w:p>
    <w:p w14:paraId="18EAE193" w14:textId="77777777" w:rsidR="00CB295B" w:rsidRPr="00B92E63" w:rsidRDefault="00CB295B" w:rsidP="00CB295B">
      <w:pPr>
        <w:spacing w:before="120" w:after="0" w:line="240" w:lineRule="auto"/>
        <w:rPr>
          <w:rFonts w:ascii="Arial" w:eastAsia="MS Mincho" w:hAnsi="Arial" w:cs="Arial"/>
          <w:sz w:val="20"/>
          <w:szCs w:val="20"/>
          <w:shd w:val="clear" w:color="auto" w:fill="FFFFFF"/>
          <w:lang w:val="en-US"/>
        </w:rPr>
      </w:pPr>
    </w:p>
    <w:p w14:paraId="63C94C52" w14:textId="77777777" w:rsidR="0026334D" w:rsidRPr="00B92E63" w:rsidRDefault="00234F71" w:rsidP="0026334D">
      <w:pPr>
        <w:spacing w:before="120" w:after="120" w:line="240" w:lineRule="auto"/>
        <w:rPr>
          <w:rFonts w:ascii="Arial" w:eastAsia="MS Mincho" w:hAnsi="Arial" w:cs="Arial"/>
          <w:i/>
          <w:sz w:val="20"/>
          <w:szCs w:val="24"/>
          <w:lang w:val="en-US"/>
        </w:rPr>
      </w:pPr>
      <w:r w:rsidRPr="00B92E63">
        <w:rPr>
          <w:rFonts w:ascii="Arial" w:eastAsia="MS Gothic" w:hAnsi="Arial" w:cs="Arial"/>
          <w:b/>
          <w:bCs/>
          <w:sz w:val="28"/>
          <w:szCs w:val="20"/>
          <w:shd w:val="clear" w:color="auto" w:fill="FFFFFF"/>
          <w:lang w:eastAsia="x-none"/>
        </w:rPr>
        <w:br w:type="page"/>
      </w:r>
      <w:bookmarkStart w:id="26" w:name="_Toc508178047"/>
      <w:r w:rsidRPr="00B92E63">
        <w:rPr>
          <w:rFonts w:ascii="Arial" w:eastAsia="MS Gothic" w:hAnsi="Arial" w:cs="Arial"/>
          <w:b/>
          <w:bCs/>
          <w:sz w:val="28"/>
          <w:szCs w:val="20"/>
          <w:shd w:val="clear" w:color="auto" w:fill="FFFFFF"/>
          <w:lang w:eastAsia="x-none"/>
        </w:rPr>
        <w:lastRenderedPageBreak/>
        <w:t>Appendix 1: Personal data breach procedure</w:t>
      </w:r>
      <w:bookmarkEnd w:id="26"/>
      <w:r w:rsidR="00755B86" w:rsidRPr="00B92E63">
        <w:rPr>
          <w:rFonts w:ascii="Arial" w:eastAsia="MS Gothic" w:hAnsi="Arial" w:cs="Arial"/>
          <w:b/>
          <w:bCs/>
          <w:sz w:val="28"/>
          <w:szCs w:val="20"/>
          <w:shd w:val="clear" w:color="auto" w:fill="FFFFFF"/>
          <w:lang w:eastAsia="x-none"/>
        </w:rPr>
        <w:t>s</w:t>
      </w:r>
    </w:p>
    <w:p w14:paraId="3C81D49C" w14:textId="77777777" w:rsidR="00A67FA1" w:rsidRPr="00B92E63" w:rsidRDefault="00A67FA1" w:rsidP="00BB09B4">
      <w:pPr>
        <w:pStyle w:val="NoSpacing"/>
        <w:rPr>
          <w:rFonts w:ascii="Arial" w:hAnsi="Arial" w:cs="Arial"/>
          <w:sz w:val="20"/>
          <w:szCs w:val="20"/>
          <w:shd w:val="clear" w:color="auto" w:fill="FFFFFF"/>
        </w:rPr>
      </w:pPr>
    </w:p>
    <w:p w14:paraId="5BC630F3" w14:textId="77777777" w:rsidR="00F474BF" w:rsidRPr="00B92E63" w:rsidRDefault="00F474BF" w:rsidP="00BB09B4">
      <w:pPr>
        <w:pStyle w:val="NoSpacing"/>
        <w:rPr>
          <w:rFonts w:ascii="Arial" w:hAnsi="Arial" w:cs="Arial"/>
          <w:sz w:val="20"/>
          <w:szCs w:val="20"/>
          <w:shd w:val="clear" w:color="auto" w:fill="FFFFFF"/>
        </w:rPr>
      </w:pPr>
      <w:r w:rsidRPr="00B92E63">
        <w:rPr>
          <w:rFonts w:ascii="Arial" w:hAnsi="Arial" w:cs="Arial"/>
          <w:sz w:val="20"/>
          <w:szCs w:val="20"/>
          <w:shd w:val="clear" w:color="auto" w:fill="FFFFFF"/>
        </w:rPr>
        <w:t xml:space="preserve">If staff </w:t>
      </w:r>
      <w:r w:rsidR="0026334D" w:rsidRPr="00B92E63">
        <w:rPr>
          <w:rFonts w:ascii="Arial" w:hAnsi="Arial" w:cs="Arial"/>
          <w:sz w:val="20"/>
          <w:szCs w:val="20"/>
          <w:shd w:val="clear" w:color="auto" w:fill="FFFFFF"/>
        </w:rPr>
        <w:t>become aware that information has not been handled according to procedures and there is a data breach or potential security incident, they must report it</w:t>
      </w:r>
      <w:r w:rsidRPr="00B92E63">
        <w:rPr>
          <w:rFonts w:ascii="Arial" w:hAnsi="Arial" w:cs="Arial"/>
          <w:sz w:val="20"/>
          <w:szCs w:val="20"/>
          <w:shd w:val="clear" w:color="auto" w:fill="FFFFFF"/>
        </w:rPr>
        <w:t xml:space="preserve"> in accordance with </w:t>
      </w:r>
      <w:r w:rsidR="00723B43" w:rsidRPr="00B92E63">
        <w:rPr>
          <w:rFonts w:ascii="Arial" w:hAnsi="Arial" w:cs="Arial"/>
          <w:sz w:val="20"/>
          <w:szCs w:val="20"/>
          <w:shd w:val="clear" w:color="auto" w:fill="FFFFFF"/>
        </w:rPr>
        <w:t>this procedure</w:t>
      </w:r>
      <w:r w:rsidRPr="00B92E63">
        <w:rPr>
          <w:rFonts w:ascii="Arial" w:hAnsi="Arial" w:cs="Arial"/>
          <w:sz w:val="20"/>
          <w:szCs w:val="20"/>
          <w:shd w:val="clear" w:color="auto" w:fill="FFFFFF"/>
        </w:rPr>
        <w:t>.</w:t>
      </w:r>
    </w:p>
    <w:p w14:paraId="5D50B0AB" w14:textId="77777777" w:rsidR="00723B43" w:rsidRPr="00B92E63" w:rsidRDefault="00723B43" w:rsidP="00BB09B4">
      <w:pPr>
        <w:pStyle w:val="NoSpacing"/>
        <w:rPr>
          <w:rFonts w:ascii="Arial" w:hAnsi="Arial" w:cs="Arial"/>
          <w:sz w:val="20"/>
          <w:szCs w:val="20"/>
          <w:shd w:val="clear" w:color="auto" w:fill="FFFFFF"/>
        </w:rPr>
      </w:pPr>
    </w:p>
    <w:p w14:paraId="7B967A84" w14:textId="2D316E0A" w:rsidR="00723B43" w:rsidRPr="00B92E63" w:rsidRDefault="00F474BF" w:rsidP="00BB09B4">
      <w:pPr>
        <w:pStyle w:val="NoSpacing"/>
        <w:rPr>
          <w:rFonts w:ascii="Arial" w:hAnsi="Arial" w:cs="Arial"/>
          <w:sz w:val="20"/>
          <w:szCs w:val="20"/>
          <w:shd w:val="clear" w:color="auto" w:fill="FFFFFF"/>
        </w:rPr>
      </w:pPr>
      <w:r w:rsidRPr="00B92E63">
        <w:rPr>
          <w:rFonts w:ascii="Arial" w:hAnsi="Arial" w:cs="Arial"/>
          <w:sz w:val="20"/>
          <w:szCs w:val="20"/>
          <w:shd w:val="clear" w:color="auto" w:fill="FFFFFF"/>
        </w:rPr>
        <w:t xml:space="preserve">When appropriate, the </w:t>
      </w:r>
      <w:r w:rsidR="00A67FA1" w:rsidRPr="00B92E63">
        <w:rPr>
          <w:rFonts w:ascii="Arial" w:hAnsi="Arial" w:cs="Arial"/>
          <w:sz w:val="20"/>
          <w:szCs w:val="20"/>
          <w:shd w:val="clear" w:color="auto" w:fill="FFFFFF"/>
        </w:rPr>
        <w:t>school</w:t>
      </w:r>
      <w:r w:rsidRPr="00B92E63">
        <w:rPr>
          <w:rFonts w:ascii="Arial" w:hAnsi="Arial" w:cs="Arial"/>
          <w:sz w:val="20"/>
          <w:szCs w:val="20"/>
          <w:shd w:val="clear" w:color="auto" w:fill="FFFFFF"/>
        </w:rPr>
        <w:t xml:space="preserve"> will report the data breach to the ICO within 72 hours in accordance with the</w:t>
      </w:r>
      <w:r w:rsidR="00723B43" w:rsidRPr="00B92E63">
        <w:rPr>
          <w:rFonts w:ascii="Arial" w:hAnsi="Arial" w:cs="Arial"/>
          <w:sz w:val="20"/>
          <w:szCs w:val="20"/>
          <w:shd w:val="clear" w:color="auto" w:fill="FFFFFF"/>
        </w:rPr>
        <w:t xml:space="preserve"> requirements of the </w:t>
      </w:r>
      <w:r w:rsidR="00CC3AF3">
        <w:rPr>
          <w:rFonts w:ascii="Arial" w:hAnsi="Arial" w:cs="Arial"/>
          <w:sz w:val="20"/>
          <w:szCs w:val="20"/>
          <w:shd w:val="clear" w:color="auto" w:fill="FFFFFF"/>
        </w:rPr>
        <w:t>UK-GDPR</w:t>
      </w:r>
      <w:r w:rsidR="00723B43" w:rsidRPr="00B92E63">
        <w:rPr>
          <w:rFonts w:ascii="Arial" w:hAnsi="Arial" w:cs="Arial"/>
          <w:sz w:val="20"/>
          <w:szCs w:val="20"/>
          <w:shd w:val="clear" w:color="auto" w:fill="FFFFFF"/>
        </w:rPr>
        <w:t>.</w:t>
      </w:r>
    </w:p>
    <w:p w14:paraId="56E71775" w14:textId="77777777" w:rsidR="00723B43" w:rsidRPr="00B92E63" w:rsidRDefault="00723B43" w:rsidP="00723B43">
      <w:pPr>
        <w:spacing w:after="150" w:line="240" w:lineRule="auto"/>
        <w:rPr>
          <w:rFonts w:ascii="Arial" w:eastAsia="Times New Roman" w:hAnsi="Arial" w:cs="Arial"/>
          <w:bCs/>
          <w:sz w:val="20"/>
          <w:szCs w:val="20"/>
          <w:lang w:val="en" w:eastAsia="en-GB"/>
        </w:rPr>
      </w:pPr>
    </w:p>
    <w:p w14:paraId="7A7BC6EE" w14:textId="77777777" w:rsidR="00723B43" w:rsidRPr="00B92E63" w:rsidRDefault="00723B43" w:rsidP="00BB09B4">
      <w:pPr>
        <w:pStyle w:val="ListParagraph"/>
        <w:numPr>
          <w:ilvl w:val="0"/>
          <w:numId w:val="57"/>
        </w:numPr>
        <w:spacing w:after="150" w:line="240" w:lineRule="auto"/>
        <w:rPr>
          <w:rFonts w:ascii="Arial" w:eastAsia="Times New Roman" w:hAnsi="Arial" w:cs="Arial"/>
          <w:bCs/>
          <w:sz w:val="20"/>
          <w:szCs w:val="20"/>
          <w:lang w:val="en" w:eastAsia="en-GB"/>
        </w:rPr>
      </w:pPr>
      <w:r w:rsidRPr="00B92E63">
        <w:rPr>
          <w:rFonts w:ascii="Arial" w:eastAsia="Times New Roman" w:hAnsi="Arial" w:cs="Arial"/>
          <w:bCs/>
          <w:sz w:val="20"/>
          <w:szCs w:val="20"/>
          <w:lang w:val="en" w:eastAsia="en-GB"/>
        </w:rPr>
        <w:t>Data protection breaches occur where personal data is lost, damaged, destroyed, stolen, misused and/or accessed unlawfully.</w:t>
      </w:r>
    </w:p>
    <w:p w14:paraId="798B9A15" w14:textId="77777777" w:rsidR="00477D9B" w:rsidRPr="00B92E63" w:rsidRDefault="00477D9B" w:rsidP="00BB09B4">
      <w:pPr>
        <w:pStyle w:val="ListParagraph"/>
        <w:spacing w:after="150" w:line="240" w:lineRule="auto"/>
        <w:rPr>
          <w:rFonts w:ascii="Arial" w:eastAsia="Times New Roman" w:hAnsi="Arial" w:cs="Arial"/>
          <w:bCs/>
          <w:sz w:val="20"/>
          <w:szCs w:val="20"/>
          <w:lang w:val="en" w:eastAsia="en-GB"/>
        </w:rPr>
      </w:pPr>
    </w:p>
    <w:p w14:paraId="7BA3211E" w14:textId="77777777" w:rsidR="00723B43" w:rsidRPr="00B92E63" w:rsidRDefault="00477D9B" w:rsidP="00BB09B4">
      <w:pPr>
        <w:pStyle w:val="ListParagraph"/>
        <w:numPr>
          <w:ilvl w:val="0"/>
          <w:numId w:val="57"/>
        </w:numPr>
        <w:spacing w:after="150" w:line="240" w:lineRule="auto"/>
        <w:rPr>
          <w:rFonts w:ascii="Arial" w:eastAsia="Times New Roman" w:hAnsi="Arial" w:cs="Arial"/>
          <w:bCs/>
          <w:sz w:val="20"/>
          <w:szCs w:val="20"/>
          <w:lang w:val="en" w:eastAsia="en-GB"/>
        </w:rPr>
      </w:pPr>
      <w:r w:rsidRPr="00B92E63">
        <w:rPr>
          <w:rFonts w:ascii="Arial" w:eastAsia="Times New Roman" w:hAnsi="Arial" w:cs="Arial"/>
          <w:bCs/>
          <w:sz w:val="20"/>
          <w:szCs w:val="20"/>
          <w:lang w:val="en" w:eastAsia="en-GB"/>
        </w:rPr>
        <w:t>Examples of how a breach may occur include:</w:t>
      </w:r>
    </w:p>
    <w:p w14:paraId="3C3A8817" w14:textId="77777777" w:rsidR="00477D9B" w:rsidRPr="00B92E63" w:rsidRDefault="00477D9B" w:rsidP="00BB09B4">
      <w:pPr>
        <w:pStyle w:val="ListParagraph"/>
        <w:rPr>
          <w:rFonts w:ascii="Arial" w:eastAsia="Times New Roman" w:hAnsi="Arial" w:cs="Arial"/>
          <w:bCs/>
          <w:sz w:val="20"/>
          <w:szCs w:val="20"/>
          <w:lang w:val="en" w:eastAsia="en-GB"/>
        </w:rPr>
      </w:pPr>
    </w:p>
    <w:p w14:paraId="2C83AE80" w14:textId="77777777" w:rsidR="00477D9B" w:rsidRPr="00B92E63" w:rsidRDefault="00477D9B" w:rsidP="00BB09B4">
      <w:pPr>
        <w:pStyle w:val="ListParagraph"/>
        <w:numPr>
          <w:ilvl w:val="1"/>
          <w:numId w:val="57"/>
        </w:numPr>
        <w:spacing w:after="150" w:line="240" w:lineRule="auto"/>
        <w:rPr>
          <w:rFonts w:ascii="Arial" w:eastAsia="Times New Roman" w:hAnsi="Arial" w:cs="Arial"/>
          <w:bCs/>
          <w:sz w:val="20"/>
          <w:szCs w:val="20"/>
          <w:lang w:val="en" w:eastAsia="en-GB"/>
        </w:rPr>
      </w:pPr>
      <w:r w:rsidRPr="00B92E63">
        <w:rPr>
          <w:rFonts w:ascii="Arial" w:eastAsia="Times New Roman" w:hAnsi="Arial" w:cs="Arial"/>
          <w:bCs/>
          <w:sz w:val="20"/>
          <w:szCs w:val="20"/>
          <w:lang w:val="en" w:eastAsia="en-GB"/>
        </w:rPr>
        <w:t>Theft of data or equipment on which data is stored;</w:t>
      </w:r>
    </w:p>
    <w:p w14:paraId="52CA3DAA" w14:textId="77777777" w:rsidR="00477D9B" w:rsidRPr="00B92E63" w:rsidRDefault="00477D9B" w:rsidP="00BB09B4">
      <w:pPr>
        <w:pStyle w:val="ListParagraph"/>
        <w:numPr>
          <w:ilvl w:val="1"/>
          <w:numId w:val="57"/>
        </w:numPr>
        <w:spacing w:after="150" w:line="240" w:lineRule="auto"/>
        <w:rPr>
          <w:rFonts w:ascii="Arial" w:eastAsia="Times New Roman" w:hAnsi="Arial" w:cs="Arial"/>
          <w:bCs/>
          <w:sz w:val="20"/>
          <w:szCs w:val="20"/>
          <w:lang w:val="en" w:eastAsia="en-GB"/>
        </w:rPr>
      </w:pPr>
      <w:r w:rsidRPr="00B92E63">
        <w:rPr>
          <w:rFonts w:ascii="Arial" w:eastAsia="Times New Roman" w:hAnsi="Arial" w:cs="Arial"/>
          <w:bCs/>
          <w:sz w:val="20"/>
          <w:szCs w:val="20"/>
          <w:lang w:val="en" w:eastAsia="en-GB"/>
        </w:rPr>
        <w:t>Loss of data or equipment on which data is stored;</w:t>
      </w:r>
    </w:p>
    <w:p w14:paraId="33AC8271" w14:textId="77777777" w:rsidR="00477D9B" w:rsidRPr="00B92E63" w:rsidRDefault="00477D9B" w:rsidP="00BB09B4">
      <w:pPr>
        <w:pStyle w:val="ListParagraph"/>
        <w:numPr>
          <w:ilvl w:val="1"/>
          <w:numId w:val="57"/>
        </w:numPr>
        <w:spacing w:after="150" w:line="240" w:lineRule="auto"/>
        <w:rPr>
          <w:rFonts w:ascii="Arial" w:eastAsia="Times New Roman" w:hAnsi="Arial" w:cs="Arial"/>
          <w:bCs/>
          <w:sz w:val="20"/>
          <w:szCs w:val="20"/>
          <w:lang w:val="en" w:eastAsia="en-GB"/>
        </w:rPr>
      </w:pPr>
      <w:r w:rsidRPr="00B92E63">
        <w:rPr>
          <w:rFonts w:ascii="Arial" w:eastAsia="Times New Roman" w:hAnsi="Arial" w:cs="Arial"/>
          <w:bCs/>
          <w:sz w:val="20"/>
          <w:szCs w:val="20"/>
          <w:lang w:val="en" w:eastAsia="en-GB"/>
        </w:rPr>
        <w:t xml:space="preserve">Inappropriate access controls allowing </w:t>
      </w:r>
      <w:proofErr w:type="spellStart"/>
      <w:r w:rsidRPr="00B92E63">
        <w:rPr>
          <w:rFonts w:ascii="Arial" w:eastAsia="Times New Roman" w:hAnsi="Arial" w:cs="Arial"/>
          <w:bCs/>
          <w:sz w:val="20"/>
          <w:szCs w:val="20"/>
          <w:lang w:val="en" w:eastAsia="en-GB"/>
        </w:rPr>
        <w:t>unauthorised</w:t>
      </w:r>
      <w:proofErr w:type="spellEnd"/>
      <w:r w:rsidRPr="00B92E63">
        <w:rPr>
          <w:rFonts w:ascii="Arial" w:eastAsia="Times New Roman" w:hAnsi="Arial" w:cs="Arial"/>
          <w:bCs/>
          <w:sz w:val="20"/>
          <w:szCs w:val="20"/>
          <w:lang w:val="en" w:eastAsia="en-GB"/>
        </w:rPr>
        <w:t xml:space="preserve"> use;</w:t>
      </w:r>
    </w:p>
    <w:p w14:paraId="7C15012A" w14:textId="77777777" w:rsidR="00477D9B" w:rsidRPr="00B92E63" w:rsidRDefault="00477D9B" w:rsidP="00BB09B4">
      <w:pPr>
        <w:pStyle w:val="ListParagraph"/>
        <w:numPr>
          <w:ilvl w:val="1"/>
          <w:numId w:val="57"/>
        </w:numPr>
        <w:spacing w:after="150" w:line="240" w:lineRule="auto"/>
        <w:rPr>
          <w:rFonts w:ascii="Arial" w:eastAsia="Times New Roman" w:hAnsi="Arial" w:cs="Arial"/>
          <w:bCs/>
          <w:sz w:val="20"/>
          <w:szCs w:val="20"/>
          <w:lang w:val="en" w:eastAsia="en-GB"/>
        </w:rPr>
      </w:pPr>
      <w:r w:rsidRPr="00B92E63">
        <w:rPr>
          <w:rFonts w:ascii="Arial" w:eastAsia="Times New Roman" w:hAnsi="Arial" w:cs="Arial"/>
          <w:bCs/>
          <w:sz w:val="20"/>
          <w:szCs w:val="20"/>
          <w:lang w:val="en" w:eastAsia="en-GB"/>
        </w:rPr>
        <w:t>Accidental Loss;</w:t>
      </w:r>
    </w:p>
    <w:p w14:paraId="4CDA9979" w14:textId="77777777" w:rsidR="00477D9B" w:rsidRPr="00B92E63" w:rsidRDefault="00477D9B" w:rsidP="00BB09B4">
      <w:pPr>
        <w:pStyle w:val="ListParagraph"/>
        <w:numPr>
          <w:ilvl w:val="1"/>
          <w:numId w:val="57"/>
        </w:numPr>
        <w:spacing w:after="150" w:line="240" w:lineRule="auto"/>
        <w:rPr>
          <w:rFonts w:ascii="Arial" w:eastAsia="Times New Roman" w:hAnsi="Arial" w:cs="Arial"/>
          <w:bCs/>
          <w:sz w:val="20"/>
          <w:szCs w:val="20"/>
          <w:lang w:val="en" w:eastAsia="en-GB"/>
        </w:rPr>
      </w:pPr>
      <w:r w:rsidRPr="00B92E63">
        <w:rPr>
          <w:rFonts w:ascii="Arial" w:eastAsia="Times New Roman" w:hAnsi="Arial" w:cs="Arial"/>
          <w:bCs/>
          <w:sz w:val="20"/>
          <w:szCs w:val="20"/>
          <w:lang w:val="en" w:eastAsia="en-GB"/>
        </w:rPr>
        <w:t>Destruction of personal data;</w:t>
      </w:r>
    </w:p>
    <w:p w14:paraId="793EA27A" w14:textId="77777777" w:rsidR="00477D9B" w:rsidRPr="00B92E63" w:rsidRDefault="00477D9B" w:rsidP="00BB09B4">
      <w:pPr>
        <w:pStyle w:val="ListParagraph"/>
        <w:numPr>
          <w:ilvl w:val="1"/>
          <w:numId w:val="57"/>
        </w:numPr>
        <w:spacing w:after="150" w:line="240" w:lineRule="auto"/>
        <w:rPr>
          <w:rFonts w:ascii="Arial" w:eastAsia="Times New Roman" w:hAnsi="Arial" w:cs="Arial"/>
          <w:bCs/>
          <w:sz w:val="20"/>
          <w:szCs w:val="20"/>
          <w:lang w:val="en" w:eastAsia="en-GB"/>
        </w:rPr>
      </w:pPr>
      <w:r w:rsidRPr="00B92E63">
        <w:rPr>
          <w:rFonts w:ascii="Arial" w:eastAsia="Times New Roman" w:hAnsi="Arial" w:cs="Arial"/>
          <w:bCs/>
          <w:sz w:val="20"/>
          <w:szCs w:val="20"/>
          <w:lang w:val="en" w:eastAsia="en-GB"/>
        </w:rPr>
        <w:t>Damage to personal data;</w:t>
      </w:r>
    </w:p>
    <w:p w14:paraId="72EC1542" w14:textId="77777777" w:rsidR="00477D9B" w:rsidRPr="00B92E63" w:rsidRDefault="00477D9B" w:rsidP="00BB09B4">
      <w:pPr>
        <w:pStyle w:val="ListParagraph"/>
        <w:numPr>
          <w:ilvl w:val="1"/>
          <w:numId w:val="57"/>
        </w:numPr>
        <w:spacing w:after="150" w:line="240" w:lineRule="auto"/>
        <w:rPr>
          <w:rFonts w:ascii="Arial" w:eastAsia="Times New Roman" w:hAnsi="Arial" w:cs="Arial"/>
          <w:bCs/>
          <w:sz w:val="20"/>
          <w:szCs w:val="20"/>
          <w:lang w:val="en" w:eastAsia="en-GB"/>
        </w:rPr>
      </w:pPr>
      <w:r w:rsidRPr="00B92E63">
        <w:rPr>
          <w:rFonts w:ascii="Arial" w:eastAsia="Times New Roman" w:hAnsi="Arial" w:cs="Arial"/>
          <w:bCs/>
          <w:sz w:val="20"/>
          <w:szCs w:val="20"/>
          <w:lang w:val="en" w:eastAsia="en-GB"/>
        </w:rPr>
        <w:t>Equipment failure;</w:t>
      </w:r>
    </w:p>
    <w:p w14:paraId="65F87764" w14:textId="77777777" w:rsidR="00477D9B" w:rsidRPr="00B92E63" w:rsidRDefault="00477D9B" w:rsidP="00BB09B4">
      <w:pPr>
        <w:pStyle w:val="ListParagraph"/>
        <w:numPr>
          <w:ilvl w:val="1"/>
          <w:numId w:val="57"/>
        </w:numPr>
        <w:spacing w:after="150" w:line="240" w:lineRule="auto"/>
        <w:rPr>
          <w:rFonts w:ascii="Arial" w:eastAsia="Times New Roman" w:hAnsi="Arial" w:cs="Arial"/>
          <w:bCs/>
          <w:sz w:val="20"/>
          <w:szCs w:val="20"/>
          <w:lang w:val="en" w:eastAsia="en-GB"/>
        </w:rPr>
      </w:pPr>
      <w:r w:rsidRPr="00B92E63">
        <w:rPr>
          <w:rFonts w:ascii="Arial" w:eastAsia="Times New Roman" w:hAnsi="Arial" w:cs="Arial"/>
          <w:bCs/>
          <w:sz w:val="20"/>
          <w:szCs w:val="20"/>
          <w:lang w:val="en" w:eastAsia="en-GB"/>
        </w:rPr>
        <w:t>Unlawful disclosure of personal data to a third party;</w:t>
      </w:r>
    </w:p>
    <w:p w14:paraId="08091F42" w14:textId="77777777" w:rsidR="00477D9B" w:rsidRPr="00B92E63" w:rsidRDefault="00477D9B" w:rsidP="00BB09B4">
      <w:pPr>
        <w:pStyle w:val="ListParagraph"/>
        <w:numPr>
          <w:ilvl w:val="1"/>
          <w:numId w:val="57"/>
        </w:numPr>
        <w:spacing w:after="150" w:line="240" w:lineRule="auto"/>
        <w:rPr>
          <w:rFonts w:ascii="Arial" w:eastAsia="Times New Roman" w:hAnsi="Arial" w:cs="Arial"/>
          <w:bCs/>
          <w:sz w:val="20"/>
          <w:szCs w:val="20"/>
          <w:lang w:val="en" w:eastAsia="en-GB"/>
        </w:rPr>
      </w:pPr>
      <w:r w:rsidRPr="00B92E63">
        <w:rPr>
          <w:rFonts w:ascii="Arial" w:eastAsia="Times New Roman" w:hAnsi="Arial" w:cs="Arial"/>
          <w:bCs/>
          <w:sz w:val="20"/>
          <w:szCs w:val="20"/>
          <w:lang w:val="en" w:eastAsia="en-GB"/>
        </w:rPr>
        <w:t>Human error;</w:t>
      </w:r>
    </w:p>
    <w:p w14:paraId="6100D7FA" w14:textId="77777777" w:rsidR="00477D9B" w:rsidRPr="00B92E63" w:rsidRDefault="00477D9B" w:rsidP="00BB09B4">
      <w:pPr>
        <w:pStyle w:val="ListParagraph"/>
        <w:numPr>
          <w:ilvl w:val="1"/>
          <w:numId w:val="57"/>
        </w:numPr>
        <w:spacing w:after="150" w:line="240" w:lineRule="auto"/>
        <w:rPr>
          <w:rFonts w:ascii="Arial" w:eastAsia="Times New Roman" w:hAnsi="Arial" w:cs="Arial"/>
          <w:bCs/>
          <w:sz w:val="20"/>
          <w:szCs w:val="20"/>
          <w:lang w:val="en" w:eastAsia="en-GB"/>
        </w:rPr>
      </w:pPr>
      <w:r w:rsidRPr="00B92E63">
        <w:rPr>
          <w:rFonts w:ascii="Arial" w:eastAsia="Times New Roman" w:hAnsi="Arial" w:cs="Arial"/>
          <w:bCs/>
          <w:sz w:val="20"/>
          <w:szCs w:val="20"/>
          <w:lang w:val="en" w:eastAsia="en-GB"/>
        </w:rPr>
        <w:t>Unforeseen circumstances such as fire or flood;</w:t>
      </w:r>
    </w:p>
    <w:p w14:paraId="786A8A14" w14:textId="77777777" w:rsidR="00477D9B" w:rsidRPr="00B92E63" w:rsidRDefault="00477D9B" w:rsidP="00BB09B4">
      <w:pPr>
        <w:pStyle w:val="ListParagraph"/>
        <w:numPr>
          <w:ilvl w:val="1"/>
          <w:numId w:val="57"/>
        </w:numPr>
        <w:spacing w:after="150" w:line="240" w:lineRule="auto"/>
        <w:rPr>
          <w:rFonts w:ascii="Arial" w:eastAsia="Times New Roman" w:hAnsi="Arial" w:cs="Arial"/>
          <w:bCs/>
          <w:sz w:val="20"/>
          <w:szCs w:val="20"/>
          <w:lang w:val="en" w:eastAsia="en-GB"/>
        </w:rPr>
      </w:pPr>
      <w:r w:rsidRPr="00B92E63">
        <w:rPr>
          <w:rFonts w:ascii="Arial" w:eastAsia="Times New Roman" w:hAnsi="Arial" w:cs="Arial"/>
          <w:bCs/>
          <w:sz w:val="20"/>
          <w:szCs w:val="20"/>
          <w:lang w:val="en" w:eastAsia="en-GB"/>
        </w:rPr>
        <w:t>Hacking attack; or</w:t>
      </w:r>
    </w:p>
    <w:p w14:paraId="2A400F90" w14:textId="77777777" w:rsidR="00477D9B" w:rsidRPr="00B92E63" w:rsidRDefault="00477D9B" w:rsidP="00BB09B4">
      <w:pPr>
        <w:pStyle w:val="ListParagraph"/>
        <w:numPr>
          <w:ilvl w:val="1"/>
          <w:numId w:val="57"/>
        </w:numPr>
        <w:spacing w:after="150" w:line="240" w:lineRule="auto"/>
        <w:rPr>
          <w:rFonts w:ascii="Arial" w:eastAsia="Times New Roman" w:hAnsi="Arial" w:cs="Arial"/>
          <w:bCs/>
          <w:sz w:val="20"/>
          <w:szCs w:val="20"/>
          <w:lang w:val="en" w:eastAsia="en-GB"/>
        </w:rPr>
      </w:pPr>
      <w:r w:rsidRPr="00B92E63">
        <w:rPr>
          <w:rFonts w:ascii="Arial" w:eastAsia="Times New Roman" w:hAnsi="Arial" w:cs="Arial"/>
          <w:bCs/>
          <w:sz w:val="20"/>
          <w:szCs w:val="20"/>
          <w:lang w:val="en" w:eastAsia="en-GB"/>
        </w:rPr>
        <w:t>‘</w:t>
      </w:r>
      <w:proofErr w:type="spellStart"/>
      <w:r w:rsidRPr="00B92E63">
        <w:rPr>
          <w:rFonts w:ascii="Arial" w:eastAsia="Times New Roman" w:hAnsi="Arial" w:cs="Arial"/>
          <w:bCs/>
          <w:sz w:val="20"/>
          <w:szCs w:val="20"/>
          <w:lang w:val="en" w:eastAsia="en-GB"/>
        </w:rPr>
        <w:t>Blagging</w:t>
      </w:r>
      <w:proofErr w:type="spellEnd"/>
      <w:r w:rsidRPr="00B92E63">
        <w:rPr>
          <w:rFonts w:ascii="Arial" w:eastAsia="Times New Roman" w:hAnsi="Arial" w:cs="Arial"/>
          <w:bCs/>
          <w:sz w:val="20"/>
          <w:szCs w:val="20"/>
          <w:lang w:val="en" w:eastAsia="en-GB"/>
        </w:rPr>
        <w:t xml:space="preserve">’ offences where information is obtained by deceiving the </w:t>
      </w:r>
      <w:proofErr w:type="spellStart"/>
      <w:r w:rsidRPr="00B92E63">
        <w:rPr>
          <w:rFonts w:ascii="Arial" w:eastAsia="Times New Roman" w:hAnsi="Arial" w:cs="Arial"/>
          <w:bCs/>
          <w:sz w:val="20"/>
          <w:szCs w:val="20"/>
          <w:lang w:val="en" w:eastAsia="en-GB"/>
        </w:rPr>
        <w:t>organisation</w:t>
      </w:r>
      <w:proofErr w:type="spellEnd"/>
      <w:r w:rsidRPr="00B92E63">
        <w:rPr>
          <w:rFonts w:ascii="Arial" w:eastAsia="Times New Roman" w:hAnsi="Arial" w:cs="Arial"/>
          <w:bCs/>
          <w:sz w:val="20"/>
          <w:szCs w:val="20"/>
          <w:lang w:val="en" w:eastAsia="en-GB"/>
        </w:rPr>
        <w:t xml:space="preserve"> which holds it.</w:t>
      </w:r>
    </w:p>
    <w:p w14:paraId="76A1C92C" w14:textId="77777777" w:rsidR="00477D9B" w:rsidRPr="00B92E63" w:rsidRDefault="00477D9B" w:rsidP="00BB09B4">
      <w:pPr>
        <w:pStyle w:val="ListParagraph"/>
        <w:spacing w:after="150" w:line="240" w:lineRule="auto"/>
        <w:ind w:left="1440"/>
        <w:rPr>
          <w:rFonts w:ascii="Arial" w:eastAsia="Times New Roman" w:hAnsi="Arial" w:cs="Arial"/>
          <w:bCs/>
          <w:sz w:val="20"/>
          <w:szCs w:val="20"/>
          <w:lang w:val="en" w:eastAsia="en-GB"/>
        </w:rPr>
      </w:pPr>
    </w:p>
    <w:p w14:paraId="37AF903A" w14:textId="77777777" w:rsidR="00477D9B" w:rsidRPr="00B92E63" w:rsidRDefault="00567DF8" w:rsidP="00BB09B4">
      <w:pPr>
        <w:pStyle w:val="ListParagraph"/>
        <w:numPr>
          <w:ilvl w:val="0"/>
          <w:numId w:val="57"/>
        </w:numPr>
        <w:spacing w:after="150" w:line="240" w:lineRule="auto"/>
        <w:rPr>
          <w:rFonts w:ascii="Arial" w:eastAsia="Times New Roman" w:hAnsi="Arial" w:cs="Arial"/>
          <w:bCs/>
          <w:sz w:val="20"/>
          <w:szCs w:val="20"/>
          <w:lang w:val="en" w:eastAsia="en-GB"/>
        </w:rPr>
      </w:pPr>
      <w:r w:rsidRPr="00B92E63">
        <w:rPr>
          <w:rFonts w:ascii="Arial" w:eastAsia="Times New Roman" w:hAnsi="Arial" w:cs="Arial"/>
          <w:bCs/>
          <w:sz w:val="20"/>
          <w:szCs w:val="20"/>
          <w:lang w:val="en" w:eastAsia="en-GB"/>
        </w:rPr>
        <w:t xml:space="preserve">If any member of staff of the </w:t>
      </w:r>
      <w:r w:rsidR="00A67FA1" w:rsidRPr="00B92E63">
        <w:rPr>
          <w:rFonts w:ascii="Arial" w:eastAsia="Times New Roman" w:hAnsi="Arial" w:cs="Arial"/>
          <w:bCs/>
          <w:sz w:val="20"/>
          <w:szCs w:val="20"/>
          <w:lang w:val="en" w:eastAsia="en-GB"/>
        </w:rPr>
        <w:t>school</w:t>
      </w:r>
      <w:r w:rsidRPr="00B92E63">
        <w:rPr>
          <w:rFonts w:ascii="Arial" w:eastAsia="Times New Roman" w:hAnsi="Arial" w:cs="Arial"/>
          <w:bCs/>
          <w:sz w:val="20"/>
          <w:szCs w:val="20"/>
          <w:lang w:val="en" w:eastAsia="en-GB"/>
        </w:rPr>
        <w:t xml:space="preserve">, or </w:t>
      </w:r>
      <w:r w:rsidR="00A67FA1" w:rsidRPr="00B92E63">
        <w:rPr>
          <w:rFonts w:ascii="Arial" w:eastAsia="Times New Roman" w:hAnsi="Arial" w:cs="Arial"/>
          <w:bCs/>
          <w:sz w:val="20"/>
          <w:szCs w:val="20"/>
          <w:lang w:val="en" w:eastAsia="en-GB"/>
        </w:rPr>
        <w:t xml:space="preserve"> Governor </w:t>
      </w:r>
      <w:r w:rsidRPr="00B92E63">
        <w:rPr>
          <w:rFonts w:ascii="Arial" w:eastAsia="Times New Roman" w:hAnsi="Arial" w:cs="Arial"/>
          <w:bCs/>
          <w:sz w:val="20"/>
          <w:szCs w:val="20"/>
          <w:lang w:val="en" w:eastAsia="en-GB"/>
        </w:rPr>
        <w:t>, discovers that data has been lost, or believes that there has been a breach of the data protection principles in the way that data is handled, you must immediately or no later than within 24 hours of fir</w:t>
      </w:r>
      <w:r w:rsidR="00A67FA1" w:rsidRPr="00B92E63">
        <w:rPr>
          <w:rFonts w:ascii="Arial" w:eastAsia="Times New Roman" w:hAnsi="Arial" w:cs="Arial"/>
          <w:bCs/>
          <w:sz w:val="20"/>
          <w:szCs w:val="20"/>
          <w:lang w:val="en" w:eastAsia="en-GB"/>
        </w:rPr>
        <w:t xml:space="preserve">st coming to notice, inform The Rosary Catholic Primary School’s Data Protection Contact </w:t>
      </w:r>
      <w:proofErr w:type="spellStart"/>
      <w:r w:rsidR="00A67FA1" w:rsidRPr="00B92E63">
        <w:rPr>
          <w:rFonts w:ascii="Arial" w:eastAsia="Times New Roman" w:hAnsi="Arial" w:cs="Arial"/>
          <w:bCs/>
          <w:sz w:val="20"/>
          <w:szCs w:val="20"/>
          <w:lang w:val="en" w:eastAsia="en-GB"/>
        </w:rPr>
        <w:t>eg</w:t>
      </w:r>
      <w:proofErr w:type="spellEnd"/>
      <w:r w:rsidR="00A67FA1" w:rsidRPr="00B92E63">
        <w:rPr>
          <w:rFonts w:ascii="Arial" w:eastAsia="Times New Roman" w:hAnsi="Arial" w:cs="Arial"/>
          <w:bCs/>
          <w:sz w:val="20"/>
          <w:szCs w:val="20"/>
          <w:lang w:val="en" w:eastAsia="en-GB"/>
        </w:rPr>
        <w:t xml:space="preserve"> Miss V Sharp</w:t>
      </w:r>
    </w:p>
    <w:p w14:paraId="653CC2A1" w14:textId="77777777" w:rsidR="00567DF8" w:rsidRPr="00B92E63" w:rsidRDefault="00567DF8" w:rsidP="00BB09B4">
      <w:pPr>
        <w:pStyle w:val="ListParagraph"/>
        <w:spacing w:after="150" w:line="240" w:lineRule="auto"/>
        <w:rPr>
          <w:rFonts w:ascii="Arial" w:eastAsia="Times New Roman" w:hAnsi="Arial" w:cs="Arial"/>
          <w:bCs/>
          <w:sz w:val="20"/>
          <w:szCs w:val="20"/>
          <w:lang w:val="en" w:eastAsia="en-GB"/>
        </w:rPr>
      </w:pPr>
    </w:p>
    <w:p w14:paraId="67039837" w14:textId="77777777" w:rsidR="00567DF8" w:rsidRPr="00B92E63" w:rsidRDefault="00A67FA1" w:rsidP="00BB09B4">
      <w:pPr>
        <w:pStyle w:val="ListParagraph"/>
        <w:numPr>
          <w:ilvl w:val="0"/>
          <w:numId w:val="57"/>
        </w:numPr>
        <w:spacing w:after="150" w:line="240" w:lineRule="auto"/>
        <w:rPr>
          <w:rFonts w:ascii="Arial" w:eastAsia="Times New Roman" w:hAnsi="Arial" w:cs="Arial"/>
          <w:bCs/>
          <w:sz w:val="20"/>
          <w:szCs w:val="20"/>
          <w:lang w:val="en" w:eastAsia="en-GB"/>
        </w:rPr>
      </w:pPr>
      <w:r w:rsidRPr="00B92E63">
        <w:rPr>
          <w:rFonts w:ascii="Arial" w:eastAsia="Times New Roman" w:hAnsi="Arial" w:cs="Arial"/>
          <w:bCs/>
          <w:sz w:val="20"/>
          <w:szCs w:val="20"/>
          <w:lang w:val="en" w:eastAsia="en-GB"/>
        </w:rPr>
        <w:t>Upon being notified, The Rosary Catholic Primary School</w:t>
      </w:r>
      <w:r w:rsidR="00567DF8" w:rsidRPr="00B92E63">
        <w:rPr>
          <w:rFonts w:ascii="Arial" w:eastAsia="Times New Roman" w:hAnsi="Arial" w:cs="Arial"/>
          <w:bCs/>
          <w:sz w:val="20"/>
          <w:szCs w:val="20"/>
          <w:lang w:val="en" w:eastAsia="en-GB"/>
        </w:rPr>
        <w:t xml:space="preserve">’s Data Protection </w:t>
      </w:r>
      <w:r w:rsidRPr="00B92E63">
        <w:rPr>
          <w:rFonts w:ascii="Arial" w:eastAsia="Times New Roman" w:hAnsi="Arial" w:cs="Arial"/>
          <w:bCs/>
          <w:sz w:val="20"/>
          <w:szCs w:val="20"/>
          <w:lang w:val="en" w:eastAsia="en-GB"/>
        </w:rPr>
        <w:t>Contact</w:t>
      </w:r>
      <w:r w:rsidR="00567DF8" w:rsidRPr="00B92E63">
        <w:rPr>
          <w:rFonts w:ascii="Arial" w:eastAsia="Times New Roman" w:hAnsi="Arial" w:cs="Arial"/>
          <w:bCs/>
          <w:sz w:val="20"/>
          <w:szCs w:val="20"/>
          <w:lang w:val="en" w:eastAsia="en-GB"/>
        </w:rPr>
        <w:t xml:space="preserve"> will assess whether a breach of personal information has occurred, and the level of severity. If a breach has occurred but the risk of harm to any individual is low (for example, because no personal informat</w:t>
      </w:r>
      <w:r w:rsidRPr="00B92E63">
        <w:rPr>
          <w:rFonts w:ascii="Arial" w:eastAsia="Times New Roman" w:hAnsi="Arial" w:cs="Arial"/>
          <w:bCs/>
          <w:sz w:val="20"/>
          <w:szCs w:val="20"/>
          <w:lang w:val="en" w:eastAsia="en-GB"/>
        </w:rPr>
        <w:t>ion has left the control of The Rosary Catholic Primary School</w:t>
      </w:r>
      <w:r w:rsidR="00567DF8" w:rsidRPr="00B92E63">
        <w:rPr>
          <w:rFonts w:ascii="Arial" w:eastAsia="Times New Roman" w:hAnsi="Arial" w:cs="Arial"/>
          <w:bCs/>
          <w:sz w:val="20"/>
          <w:szCs w:val="20"/>
          <w:lang w:val="en" w:eastAsia="en-GB"/>
        </w:rPr>
        <w:t xml:space="preserve">, </w:t>
      </w:r>
      <w:r w:rsidRPr="00B92E63">
        <w:rPr>
          <w:rFonts w:ascii="Arial" w:eastAsia="Times New Roman" w:hAnsi="Arial" w:cs="Arial"/>
          <w:bCs/>
          <w:sz w:val="20"/>
          <w:szCs w:val="20"/>
          <w:lang w:val="en" w:eastAsia="en-GB"/>
        </w:rPr>
        <w:t>then The Rosary Catholic Primary School</w:t>
      </w:r>
      <w:r w:rsidR="00567DF8" w:rsidRPr="00B92E63">
        <w:rPr>
          <w:rFonts w:ascii="Arial" w:eastAsia="Times New Roman" w:hAnsi="Arial" w:cs="Arial"/>
          <w:bCs/>
          <w:sz w:val="20"/>
          <w:szCs w:val="20"/>
          <w:lang w:val="en" w:eastAsia="en-GB"/>
        </w:rPr>
        <w:t xml:space="preserve">’s Data Protection </w:t>
      </w:r>
      <w:r w:rsidRPr="00B92E63">
        <w:rPr>
          <w:rFonts w:ascii="Arial" w:eastAsia="Times New Roman" w:hAnsi="Arial" w:cs="Arial"/>
          <w:bCs/>
          <w:sz w:val="20"/>
          <w:szCs w:val="20"/>
          <w:lang w:val="en" w:eastAsia="en-GB"/>
        </w:rPr>
        <w:t xml:space="preserve">Contact </w:t>
      </w:r>
      <w:r w:rsidR="00567DF8" w:rsidRPr="00B92E63">
        <w:rPr>
          <w:rFonts w:ascii="Arial" w:eastAsia="Times New Roman" w:hAnsi="Arial" w:cs="Arial"/>
          <w:bCs/>
          <w:sz w:val="20"/>
          <w:szCs w:val="20"/>
          <w:lang w:val="en" w:eastAsia="en-GB"/>
        </w:rPr>
        <w:t xml:space="preserve"> will undertake an internal investigation to consider whether the Information Security Policy was followed, and whether any alterations need to be made to internal procedures as a result.</w:t>
      </w:r>
    </w:p>
    <w:p w14:paraId="0FF36E3E" w14:textId="77777777" w:rsidR="00567DF8" w:rsidRPr="00B92E63" w:rsidRDefault="00567DF8" w:rsidP="00BB09B4">
      <w:pPr>
        <w:pStyle w:val="ListParagraph"/>
        <w:rPr>
          <w:rFonts w:ascii="Arial" w:eastAsia="Times New Roman" w:hAnsi="Arial" w:cs="Arial"/>
          <w:bCs/>
          <w:sz w:val="20"/>
          <w:szCs w:val="20"/>
          <w:lang w:val="en" w:eastAsia="en-GB"/>
        </w:rPr>
      </w:pPr>
    </w:p>
    <w:p w14:paraId="08D90875" w14:textId="77777777" w:rsidR="00567DF8" w:rsidRPr="00B92E63" w:rsidRDefault="00567DF8" w:rsidP="00BB09B4">
      <w:pPr>
        <w:pStyle w:val="ListParagraph"/>
        <w:numPr>
          <w:ilvl w:val="0"/>
          <w:numId w:val="57"/>
        </w:numPr>
        <w:spacing w:after="150" w:line="240" w:lineRule="auto"/>
        <w:rPr>
          <w:rFonts w:ascii="Arial" w:eastAsia="Times New Roman" w:hAnsi="Arial" w:cs="Arial"/>
          <w:bCs/>
          <w:sz w:val="20"/>
          <w:szCs w:val="20"/>
          <w:lang w:val="en" w:eastAsia="en-GB"/>
        </w:rPr>
      </w:pPr>
      <w:r w:rsidRPr="00B92E63">
        <w:rPr>
          <w:rFonts w:ascii="Arial" w:eastAsia="Times New Roman" w:hAnsi="Arial" w:cs="Arial"/>
          <w:bCs/>
          <w:sz w:val="20"/>
          <w:szCs w:val="20"/>
          <w:lang w:val="en" w:eastAsia="en-GB"/>
        </w:rPr>
        <w:t xml:space="preserve">In all other cases, </w:t>
      </w:r>
      <w:r w:rsidR="00E917B1" w:rsidRPr="00B92E63">
        <w:rPr>
          <w:rFonts w:ascii="Arial" w:eastAsia="Times New Roman" w:hAnsi="Arial" w:cs="Arial"/>
          <w:bCs/>
          <w:sz w:val="20"/>
          <w:szCs w:val="20"/>
          <w:lang w:val="en" w:eastAsia="en-GB"/>
        </w:rPr>
        <w:t xml:space="preserve">the incident must be notified to the Data Protection Officer </w:t>
      </w:r>
      <w:r w:rsidR="00BB09B4" w:rsidRPr="00B92E63">
        <w:rPr>
          <w:rFonts w:ascii="Arial" w:eastAsia="Times New Roman" w:hAnsi="Arial" w:cs="Arial"/>
          <w:bCs/>
          <w:sz w:val="20"/>
          <w:szCs w:val="20"/>
          <w:lang w:val="en" w:eastAsia="en-GB"/>
        </w:rPr>
        <w:t>immediately</w:t>
      </w:r>
      <w:r w:rsidR="00E917B1" w:rsidRPr="00B92E63">
        <w:rPr>
          <w:rFonts w:ascii="Arial" w:eastAsia="Times New Roman" w:hAnsi="Arial" w:cs="Arial"/>
          <w:bCs/>
          <w:sz w:val="20"/>
          <w:szCs w:val="20"/>
          <w:lang w:val="en" w:eastAsia="en-GB"/>
        </w:rPr>
        <w:t xml:space="preserve">, who must follow the Information Commissioner’s Office guidelines on notification and recording of the breach. The priority must then be to close or contain the breach to mitigate / </w:t>
      </w:r>
      <w:proofErr w:type="spellStart"/>
      <w:r w:rsidR="00E917B1" w:rsidRPr="00B92E63">
        <w:rPr>
          <w:rFonts w:ascii="Arial" w:eastAsia="Times New Roman" w:hAnsi="Arial" w:cs="Arial"/>
          <w:bCs/>
          <w:sz w:val="20"/>
          <w:szCs w:val="20"/>
          <w:lang w:val="en" w:eastAsia="en-GB"/>
        </w:rPr>
        <w:t>minimise</w:t>
      </w:r>
      <w:proofErr w:type="spellEnd"/>
      <w:r w:rsidR="00E917B1" w:rsidRPr="00B92E63">
        <w:rPr>
          <w:rFonts w:ascii="Arial" w:eastAsia="Times New Roman" w:hAnsi="Arial" w:cs="Arial"/>
          <w:bCs/>
          <w:sz w:val="20"/>
          <w:szCs w:val="20"/>
          <w:lang w:val="en" w:eastAsia="en-GB"/>
        </w:rPr>
        <w:t xml:space="preserve"> the risks to those individuals affected by it.</w:t>
      </w:r>
    </w:p>
    <w:p w14:paraId="0926325F" w14:textId="77777777" w:rsidR="00E917B1" w:rsidRPr="00B92E63" w:rsidRDefault="00E917B1" w:rsidP="00BB09B4">
      <w:pPr>
        <w:pStyle w:val="ListParagraph"/>
        <w:rPr>
          <w:rFonts w:ascii="Arial" w:eastAsia="Times New Roman" w:hAnsi="Arial" w:cs="Arial"/>
          <w:bCs/>
          <w:sz w:val="20"/>
          <w:szCs w:val="20"/>
          <w:lang w:val="en" w:eastAsia="en-GB"/>
        </w:rPr>
      </w:pPr>
    </w:p>
    <w:p w14:paraId="19670D07" w14:textId="77777777" w:rsidR="00E917B1" w:rsidRPr="00B92E63" w:rsidRDefault="00E917B1" w:rsidP="00BB09B4">
      <w:pPr>
        <w:pStyle w:val="ListParagraph"/>
        <w:ind w:left="0"/>
        <w:rPr>
          <w:rFonts w:ascii="Arial" w:eastAsia="Times New Roman" w:hAnsi="Arial" w:cs="Arial"/>
          <w:bCs/>
          <w:sz w:val="20"/>
          <w:szCs w:val="20"/>
          <w:lang w:val="en" w:eastAsia="en-GB"/>
        </w:rPr>
      </w:pPr>
      <w:r w:rsidRPr="00B92E63">
        <w:rPr>
          <w:rFonts w:ascii="Arial" w:eastAsia="Times New Roman" w:hAnsi="Arial" w:cs="Arial"/>
          <w:bCs/>
          <w:sz w:val="20"/>
          <w:szCs w:val="20"/>
          <w:lang w:val="en" w:eastAsia="en-GB"/>
        </w:rPr>
        <w:t xml:space="preserve">All </w:t>
      </w:r>
      <w:r w:rsidR="00A67FA1" w:rsidRPr="00B92E63">
        <w:rPr>
          <w:rFonts w:ascii="Arial" w:eastAsia="Times New Roman" w:hAnsi="Arial" w:cs="Arial"/>
          <w:bCs/>
          <w:sz w:val="20"/>
          <w:szCs w:val="20"/>
          <w:lang w:val="en" w:eastAsia="en-GB"/>
        </w:rPr>
        <w:t xml:space="preserve">School </w:t>
      </w:r>
      <w:r w:rsidRPr="00B92E63">
        <w:rPr>
          <w:rFonts w:ascii="Arial" w:eastAsia="Times New Roman" w:hAnsi="Arial" w:cs="Arial"/>
          <w:bCs/>
          <w:sz w:val="20"/>
          <w:szCs w:val="20"/>
          <w:lang w:val="en" w:eastAsia="en-GB"/>
        </w:rPr>
        <w:t xml:space="preserve">staff and </w:t>
      </w:r>
      <w:r w:rsidR="00A67FA1" w:rsidRPr="00B92E63">
        <w:rPr>
          <w:rFonts w:ascii="Arial" w:eastAsia="Times New Roman" w:hAnsi="Arial" w:cs="Arial"/>
          <w:bCs/>
          <w:sz w:val="20"/>
          <w:szCs w:val="20"/>
          <w:lang w:val="en" w:eastAsia="en-GB"/>
        </w:rPr>
        <w:t>governors</w:t>
      </w:r>
      <w:r w:rsidRPr="00B92E63">
        <w:rPr>
          <w:rFonts w:ascii="Arial" w:eastAsia="Times New Roman" w:hAnsi="Arial" w:cs="Arial"/>
          <w:bCs/>
          <w:sz w:val="20"/>
          <w:szCs w:val="20"/>
          <w:lang w:val="en" w:eastAsia="en-GB"/>
        </w:rPr>
        <w:t xml:space="preserve"> are expected to work in partnership with the Data Protection </w:t>
      </w:r>
      <w:r w:rsidR="00A67FA1" w:rsidRPr="00B92E63">
        <w:rPr>
          <w:rFonts w:ascii="Arial" w:eastAsia="Times New Roman" w:hAnsi="Arial" w:cs="Arial"/>
          <w:bCs/>
          <w:sz w:val="20"/>
          <w:szCs w:val="20"/>
          <w:lang w:val="en" w:eastAsia="en-GB"/>
        </w:rPr>
        <w:t>contact</w:t>
      </w:r>
      <w:r w:rsidRPr="00B92E63">
        <w:rPr>
          <w:rFonts w:ascii="Arial" w:eastAsia="Times New Roman" w:hAnsi="Arial" w:cs="Arial"/>
          <w:bCs/>
          <w:sz w:val="20"/>
          <w:szCs w:val="20"/>
          <w:lang w:val="en" w:eastAsia="en-GB"/>
        </w:rPr>
        <w:t xml:space="preserve"> and the Data Protection Officer in relation to the following matters</w:t>
      </w:r>
    </w:p>
    <w:p w14:paraId="216B86F5" w14:textId="77777777" w:rsidR="008501FE" w:rsidRPr="00B92E63" w:rsidRDefault="008501FE" w:rsidP="008501FE">
      <w:pPr>
        <w:spacing w:before="100" w:beforeAutospacing="1" w:after="100" w:afterAutospacing="1" w:line="240" w:lineRule="auto"/>
        <w:rPr>
          <w:rFonts w:ascii="Arial" w:eastAsia="Times New Roman" w:hAnsi="Arial" w:cs="Arial"/>
          <w:b/>
          <w:sz w:val="20"/>
          <w:szCs w:val="20"/>
          <w:lang w:val="en" w:eastAsia="en-GB"/>
        </w:rPr>
      </w:pPr>
      <w:r w:rsidRPr="00B92E63">
        <w:rPr>
          <w:rFonts w:ascii="Arial" w:eastAsia="Times New Roman" w:hAnsi="Arial" w:cs="Arial"/>
          <w:b/>
          <w:sz w:val="20"/>
          <w:szCs w:val="20"/>
          <w:lang w:val="en" w:eastAsia="en-GB"/>
        </w:rPr>
        <w:t>Notification of Breaches</w:t>
      </w:r>
    </w:p>
    <w:p w14:paraId="35252E6F" w14:textId="77777777" w:rsidR="008501FE" w:rsidRPr="00B92E63" w:rsidRDefault="008501FE" w:rsidP="008501FE">
      <w:pPr>
        <w:spacing w:before="100" w:beforeAutospacing="1" w:after="100" w:afterAutospacing="1" w:line="240" w:lineRule="auto"/>
        <w:rPr>
          <w:rFonts w:ascii="Arial" w:eastAsia="Times New Roman" w:hAnsi="Arial" w:cs="Arial"/>
          <w:sz w:val="20"/>
          <w:szCs w:val="20"/>
          <w:lang w:val="en" w:eastAsia="en-GB"/>
        </w:rPr>
      </w:pPr>
      <w:r w:rsidRPr="00B92E63">
        <w:rPr>
          <w:rFonts w:ascii="Arial" w:eastAsia="Times New Roman" w:hAnsi="Arial" w:cs="Arial"/>
          <w:sz w:val="20"/>
          <w:szCs w:val="20"/>
          <w:lang w:val="en" w:eastAsia="en-GB"/>
        </w:rPr>
        <w:t xml:space="preserve">Any member of staff or </w:t>
      </w:r>
      <w:r w:rsidR="00A67FA1" w:rsidRPr="00B92E63">
        <w:rPr>
          <w:rFonts w:ascii="Arial" w:eastAsia="Times New Roman" w:hAnsi="Arial" w:cs="Arial"/>
          <w:sz w:val="20"/>
          <w:szCs w:val="20"/>
          <w:lang w:val="en" w:eastAsia="en-GB"/>
        </w:rPr>
        <w:t>Governor /</w:t>
      </w:r>
      <w:r w:rsidRPr="00B92E63">
        <w:rPr>
          <w:rFonts w:ascii="Arial" w:eastAsia="Times New Roman" w:hAnsi="Arial" w:cs="Arial"/>
          <w:sz w:val="20"/>
          <w:szCs w:val="20"/>
          <w:lang w:val="en" w:eastAsia="en-GB"/>
        </w:rPr>
        <w:t xml:space="preserve"> who becomes aware of a personal information breach should provide </w:t>
      </w:r>
      <w:r w:rsidR="00234F44" w:rsidRPr="00B92E63">
        <w:rPr>
          <w:rFonts w:ascii="Arial" w:eastAsia="Times New Roman" w:hAnsi="Arial" w:cs="Arial"/>
          <w:sz w:val="20"/>
          <w:szCs w:val="20"/>
          <w:lang w:val="en" w:eastAsia="en-GB"/>
        </w:rPr>
        <w:t>full details</w:t>
      </w:r>
      <w:r w:rsidR="00A67FA1" w:rsidRPr="00B92E63">
        <w:rPr>
          <w:rFonts w:ascii="Arial" w:eastAsia="Times New Roman" w:hAnsi="Arial" w:cs="Arial"/>
          <w:sz w:val="20"/>
          <w:szCs w:val="20"/>
          <w:lang w:val="en" w:eastAsia="en-GB"/>
        </w:rPr>
        <w:t xml:space="preserve"> to the Data Protection Contact</w:t>
      </w:r>
      <w:r w:rsidRPr="00B92E63">
        <w:rPr>
          <w:rFonts w:ascii="Arial" w:eastAsia="Times New Roman" w:hAnsi="Arial" w:cs="Arial"/>
          <w:sz w:val="20"/>
          <w:szCs w:val="20"/>
          <w:lang w:val="en" w:eastAsia="en-GB"/>
        </w:rPr>
        <w:t xml:space="preserve"> </w:t>
      </w:r>
      <w:r w:rsidR="00A67FA1" w:rsidRPr="00B92E63">
        <w:rPr>
          <w:rFonts w:ascii="Arial" w:eastAsia="Times New Roman" w:hAnsi="Arial" w:cs="Arial"/>
          <w:sz w:val="20"/>
          <w:szCs w:val="20"/>
          <w:lang w:val="en" w:eastAsia="en-GB"/>
        </w:rPr>
        <w:t>for The Rosary Catholic Primary School</w:t>
      </w:r>
      <w:r w:rsidRPr="00B92E63">
        <w:rPr>
          <w:rFonts w:ascii="Arial" w:eastAsia="Times New Roman" w:hAnsi="Arial" w:cs="Arial"/>
          <w:sz w:val="20"/>
          <w:szCs w:val="20"/>
          <w:lang w:val="en" w:eastAsia="en-GB"/>
        </w:rPr>
        <w:t xml:space="preserve"> within 24 hours of being made aware of the breach. </w:t>
      </w:r>
      <w:r w:rsidR="00234F44" w:rsidRPr="00B92E63">
        <w:rPr>
          <w:rFonts w:ascii="Arial" w:eastAsia="Times New Roman" w:hAnsi="Arial" w:cs="Arial"/>
          <w:sz w:val="20"/>
          <w:szCs w:val="20"/>
          <w:lang w:val="en" w:eastAsia="en-GB"/>
        </w:rPr>
        <w:t xml:space="preserve">The Data Protection </w:t>
      </w:r>
      <w:r w:rsidR="00A67FA1" w:rsidRPr="00B92E63">
        <w:rPr>
          <w:rFonts w:ascii="Arial" w:eastAsia="Times New Roman" w:hAnsi="Arial" w:cs="Arial"/>
          <w:sz w:val="20"/>
          <w:szCs w:val="20"/>
          <w:lang w:val="en" w:eastAsia="en-GB"/>
        </w:rPr>
        <w:t>Contact</w:t>
      </w:r>
      <w:r w:rsidR="00234F44" w:rsidRPr="00B92E63">
        <w:rPr>
          <w:rFonts w:ascii="Arial" w:eastAsia="Times New Roman" w:hAnsi="Arial" w:cs="Arial"/>
          <w:sz w:val="20"/>
          <w:szCs w:val="20"/>
          <w:lang w:val="en" w:eastAsia="en-GB"/>
        </w:rPr>
        <w:t xml:space="preserve"> will then complete the Data Breach Record Form and Incident Log. </w:t>
      </w:r>
      <w:r w:rsidRPr="00B92E63">
        <w:rPr>
          <w:rFonts w:ascii="Arial" w:eastAsia="Times New Roman" w:hAnsi="Arial" w:cs="Arial"/>
          <w:sz w:val="20"/>
          <w:szCs w:val="20"/>
          <w:lang w:val="en" w:eastAsia="en-GB"/>
        </w:rPr>
        <w:t>When completing the form details should be provided of the reporter’s name, the date/time of the breach, the date/time of detecting the breach, and basic information about the type of breach and information about personal data concerned. Details of what has already been done to respond to the risks posed by the breach should also be included.</w:t>
      </w:r>
    </w:p>
    <w:p w14:paraId="6E733276" w14:textId="77777777" w:rsidR="00234F44" w:rsidRPr="00B92E63" w:rsidRDefault="00234F44" w:rsidP="00E917B1">
      <w:pPr>
        <w:spacing w:after="150" w:line="240" w:lineRule="auto"/>
        <w:rPr>
          <w:rFonts w:ascii="Arial" w:eastAsia="Times New Roman" w:hAnsi="Arial" w:cs="Arial"/>
          <w:b/>
          <w:bCs/>
          <w:sz w:val="20"/>
          <w:szCs w:val="20"/>
          <w:u w:val="single"/>
          <w:lang w:val="en" w:eastAsia="en-GB"/>
        </w:rPr>
      </w:pPr>
    </w:p>
    <w:p w14:paraId="5463C669" w14:textId="77777777" w:rsidR="00234F44" w:rsidRPr="00B92E63" w:rsidRDefault="00234F44" w:rsidP="00E917B1">
      <w:pPr>
        <w:spacing w:after="150" w:line="240" w:lineRule="auto"/>
        <w:rPr>
          <w:rFonts w:ascii="Arial" w:eastAsia="Times New Roman" w:hAnsi="Arial" w:cs="Arial"/>
          <w:b/>
          <w:bCs/>
          <w:sz w:val="20"/>
          <w:szCs w:val="20"/>
          <w:u w:val="single"/>
          <w:lang w:val="en" w:eastAsia="en-GB"/>
        </w:rPr>
      </w:pPr>
    </w:p>
    <w:p w14:paraId="12BF9991" w14:textId="77777777" w:rsidR="00E917B1" w:rsidRPr="00B92E63" w:rsidRDefault="00E917B1" w:rsidP="00E917B1">
      <w:pPr>
        <w:spacing w:after="150" w:line="240" w:lineRule="auto"/>
        <w:rPr>
          <w:rFonts w:ascii="Arial" w:eastAsia="Times New Roman" w:hAnsi="Arial" w:cs="Arial"/>
          <w:b/>
          <w:bCs/>
          <w:sz w:val="20"/>
          <w:szCs w:val="20"/>
          <w:lang w:val="en" w:eastAsia="en-GB"/>
        </w:rPr>
      </w:pPr>
      <w:r w:rsidRPr="00B92E63">
        <w:rPr>
          <w:rFonts w:ascii="Arial" w:eastAsia="Times New Roman" w:hAnsi="Arial" w:cs="Arial"/>
          <w:b/>
          <w:bCs/>
          <w:sz w:val="20"/>
          <w:szCs w:val="20"/>
          <w:lang w:val="en" w:eastAsia="en-GB"/>
        </w:rPr>
        <w:lastRenderedPageBreak/>
        <w:t>Containment and Recovery</w:t>
      </w:r>
    </w:p>
    <w:p w14:paraId="5B7306F9" w14:textId="77777777" w:rsidR="00723B43" w:rsidRPr="00B92E63" w:rsidRDefault="00723B43" w:rsidP="00723B43">
      <w:pPr>
        <w:spacing w:after="150" w:line="240" w:lineRule="auto"/>
        <w:rPr>
          <w:rFonts w:ascii="Arial" w:eastAsia="Times New Roman" w:hAnsi="Arial" w:cs="Arial"/>
          <w:sz w:val="20"/>
          <w:szCs w:val="20"/>
          <w:lang w:val="en" w:eastAsia="en-GB"/>
        </w:rPr>
      </w:pPr>
      <w:r w:rsidRPr="00B92E63">
        <w:rPr>
          <w:rFonts w:ascii="Arial" w:eastAsia="Times New Roman" w:hAnsi="Arial" w:cs="Arial"/>
          <w:sz w:val="20"/>
          <w:szCs w:val="20"/>
          <w:lang w:val="en" w:eastAsia="en-GB"/>
        </w:rPr>
        <w:t xml:space="preserve">The initial response is to investigate and contain the situation and a recovery plan including, damage limitation. You may need input from specialists such as IT, HR and legal and in some cases contact with external third parties.  </w:t>
      </w:r>
    </w:p>
    <w:p w14:paraId="66DF5A3E" w14:textId="77777777" w:rsidR="00723B43" w:rsidRPr="00B92E63" w:rsidRDefault="00E917B1" w:rsidP="00723B43">
      <w:pPr>
        <w:numPr>
          <w:ilvl w:val="0"/>
          <w:numId w:val="53"/>
        </w:numPr>
        <w:spacing w:before="100" w:beforeAutospacing="1" w:after="100" w:afterAutospacing="1" w:line="240" w:lineRule="auto"/>
        <w:ind w:left="495"/>
        <w:rPr>
          <w:rFonts w:ascii="Arial" w:eastAsia="Times New Roman" w:hAnsi="Arial" w:cs="Arial"/>
          <w:sz w:val="20"/>
          <w:szCs w:val="20"/>
          <w:lang w:val="en" w:eastAsia="en-GB"/>
        </w:rPr>
      </w:pPr>
      <w:r w:rsidRPr="00B92E63">
        <w:rPr>
          <w:rFonts w:ascii="Arial" w:eastAsia="Times New Roman" w:hAnsi="Arial" w:cs="Arial"/>
          <w:sz w:val="20"/>
          <w:szCs w:val="20"/>
          <w:lang w:val="en" w:eastAsia="en-GB"/>
        </w:rPr>
        <w:t>S</w:t>
      </w:r>
      <w:r w:rsidR="00723B43" w:rsidRPr="00B92E63">
        <w:rPr>
          <w:rFonts w:ascii="Arial" w:eastAsia="Times New Roman" w:hAnsi="Arial" w:cs="Arial"/>
          <w:sz w:val="20"/>
          <w:szCs w:val="20"/>
          <w:lang w:val="en" w:eastAsia="en-GB"/>
        </w:rPr>
        <w:t xml:space="preserve">eek assistance in the containment exercise. This could be isolating or closing a compromised section of the network, recovery of released documents, finding a lost piece of equipment or simply changing any related access codes  </w:t>
      </w:r>
    </w:p>
    <w:p w14:paraId="2195E9EC" w14:textId="77777777" w:rsidR="00723B43" w:rsidRPr="00B92E63" w:rsidRDefault="00723B43" w:rsidP="00723B43">
      <w:pPr>
        <w:numPr>
          <w:ilvl w:val="0"/>
          <w:numId w:val="53"/>
        </w:numPr>
        <w:spacing w:before="100" w:beforeAutospacing="1" w:after="100" w:afterAutospacing="1" w:line="240" w:lineRule="auto"/>
        <w:ind w:left="495"/>
        <w:rPr>
          <w:rFonts w:ascii="Arial" w:eastAsia="Times New Roman" w:hAnsi="Arial" w:cs="Arial"/>
          <w:sz w:val="20"/>
          <w:szCs w:val="20"/>
          <w:lang w:val="en" w:eastAsia="en-GB"/>
        </w:rPr>
      </w:pPr>
      <w:r w:rsidRPr="00B92E63">
        <w:rPr>
          <w:rFonts w:ascii="Arial" w:eastAsia="Times New Roman" w:hAnsi="Arial" w:cs="Arial"/>
          <w:sz w:val="20"/>
          <w:szCs w:val="20"/>
          <w:lang w:val="en" w:eastAsia="en-GB"/>
        </w:rPr>
        <w:t xml:space="preserve">Establish whether there is anything you can do to recover any losses and limit the damage the breach can cause.  </w:t>
      </w:r>
    </w:p>
    <w:p w14:paraId="0F3BBDB5" w14:textId="77777777" w:rsidR="00723B43" w:rsidRPr="00B92E63" w:rsidRDefault="00723B43" w:rsidP="00723B43">
      <w:pPr>
        <w:numPr>
          <w:ilvl w:val="0"/>
          <w:numId w:val="53"/>
        </w:numPr>
        <w:spacing w:before="100" w:beforeAutospacing="1" w:after="100" w:afterAutospacing="1" w:line="240" w:lineRule="auto"/>
        <w:ind w:left="495"/>
        <w:rPr>
          <w:rFonts w:ascii="Arial" w:eastAsia="Times New Roman" w:hAnsi="Arial" w:cs="Arial"/>
          <w:sz w:val="20"/>
          <w:szCs w:val="20"/>
          <w:lang w:val="en" w:eastAsia="en-GB"/>
        </w:rPr>
      </w:pPr>
      <w:r w:rsidRPr="00B92E63">
        <w:rPr>
          <w:rFonts w:ascii="Arial" w:eastAsia="Times New Roman" w:hAnsi="Arial" w:cs="Arial"/>
          <w:sz w:val="20"/>
          <w:szCs w:val="20"/>
          <w:lang w:val="en" w:eastAsia="en-GB"/>
        </w:rPr>
        <w:t xml:space="preserve">As well as the physical recovery of equipment, this could involve the use of backup </w:t>
      </w:r>
      <w:r w:rsidR="00E917B1" w:rsidRPr="00B92E63">
        <w:rPr>
          <w:rFonts w:ascii="Arial" w:eastAsia="Times New Roman" w:hAnsi="Arial" w:cs="Arial"/>
          <w:sz w:val="20"/>
          <w:szCs w:val="20"/>
          <w:lang w:val="en" w:eastAsia="en-GB"/>
        </w:rPr>
        <w:t>records</w:t>
      </w:r>
      <w:r w:rsidRPr="00B92E63">
        <w:rPr>
          <w:rFonts w:ascii="Arial" w:eastAsia="Times New Roman" w:hAnsi="Arial" w:cs="Arial"/>
          <w:sz w:val="20"/>
          <w:szCs w:val="20"/>
          <w:lang w:val="en" w:eastAsia="en-GB"/>
        </w:rPr>
        <w:t xml:space="preserve"> to restore lost or damaged data or ensuring that staff </w:t>
      </w:r>
      <w:proofErr w:type="spellStart"/>
      <w:r w:rsidRPr="00B92E63">
        <w:rPr>
          <w:rFonts w:ascii="Arial" w:eastAsia="Times New Roman" w:hAnsi="Arial" w:cs="Arial"/>
          <w:sz w:val="20"/>
          <w:szCs w:val="20"/>
          <w:lang w:val="en" w:eastAsia="en-GB"/>
        </w:rPr>
        <w:t>recognise</w:t>
      </w:r>
      <w:proofErr w:type="spellEnd"/>
      <w:r w:rsidRPr="00B92E63">
        <w:rPr>
          <w:rFonts w:ascii="Arial" w:eastAsia="Times New Roman" w:hAnsi="Arial" w:cs="Arial"/>
          <w:sz w:val="20"/>
          <w:szCs w:val="20"/>
          <w:lang w:val="en" w:eastAsia="en-GB"/>
        </w:rPr>
        <w:t xml:space="preserve"> when someone tries to use stolen data to access accounts. </w:t>
      </w:r>
    </w:p>
    <w:p w14:paraId="01E97A5C" w14:textId="77777777" w:rsidR="002337B2" w:rsidRPr="00B92E63" w:rsidRDefault="002337B2" w:rsidP="00723B43">
      <w:pPr>
        <w:numPr>
          <w:ilvl w:val="0"/>
          <w:numId w:val="53"/>
        </w:numPr>
        <w:spacing w:before="100" w:beforeAutospacing="1" w:after="100" w:afterAutospacing="1" w:line="240" w:lineRule="auto"/>
        <w:ind w:left="495"/>
        <w:rPr>
          <w:rFonts w:ascii="Arial" w:eastAsia="Times New Roman" w:hAnsi="Arial" w:cs="Arial"/>
          <w:sz w:val="20"/>
          <w:szCs w:val="20"/>
          <w:lang w:val="en" w:eastAsia="en-GB"/>
        </w:rPr>
      </w:pPr>
      <w:r w:rsidRPr="00B92E63">
        <w:rPr>
          <w:rFonts w:ascii="Arial" w:eastAsia="Times New Roman" w:hAnsi="Arial" w:cs="Arial"/>
          <w:sz w:val="20"/>
          <w:szCs w:val="20"/>
          <w:lang w:val="en" w:eastAsia="en-GB"/>
        </w:rPr>
        <w:t>Consider whether any individual affected by the data breach should be notified</w:t>
      </w:r>
    </w:p>
    <w:p w14:paraId="7507D856" w14:textId="77777777" w:rsidR="00E917B1" w:rsidRPr="00B92E63" w:rsidRDefault="00E917B1" w:rsidP="00BB09B4">
      <w:pPr>
        <w:spacing w:before="100" w:beforeAutospacing="1" w:after="100" w:afterAutospacing="1" w:line="240" w:lineRule="auto"/>
        <w:rPr>
          <w:rFonts w:ascii="Arial" w:eastAsia="Times New Roman" w:hAnsi="Arial" w:cs="Arial"/>
          <w:b/>
          <w:sz w:val="20"/>
          <w:szCs w:val="20"/>
          <w:lang w:val="en" w:eastAsia="en-GB"/>
        </w:rPr>
      </w:pPr>
      <w:r w:rsidRPr="00B92E63">
        <w:rPr>
          <w:rFonts w:ascii="Arial" w:eastAsia="Times New Roman" w:hAnsi="Arial" w:cs="Arial"/>
          <w:b/>
          <w:sz w:val="20"/>
          <w:szCs w:val="20"/>
          <w:lang w:val="en" w:eastAsia="en-GB"/>
        </w:rPr>
        <w:t>Assessing the Risks</w:t>
      </w:r>
    </w:p>
    <w:p w14:paraId="49034EEF" w14:textId="77777777" w:rsidR="00723B43" w:rsidRPr="00B92E63" w:rsidRDefault="00723B43" w:rsidP="00723B43">
      <w:pPr>
        <w:spacing w:after="150" w:line="240" w:lineRule="auto"/>
        <w:rPr>
          <w:rFonts w:ascii="Arial" w:eastAsia="Times New Roman" w:hAnsi="Arial" w:cs="Arial"/>
          <w:sz w:val="20"/>
          <w:szCs w:val="20"/>
          <w:lang w:val="en" w:eastAsia="en-GB"/>
        </w:rPr>
      </w:pPr>
      <w:r w:rsidRPr="00B92E63">
        <w:rPr>
          <w:rFonts w:ascii="Arial" w:eastAsia="Times New Roman" w:hAnsi="Arial" w:cs="Arial"/>
          <w:sz w:val="20"/>
          <w:szCs w:val="20"/>
          <w:lang w:val="en" w:eastAsia="en-GB"/>
        </w:rPr>
        <w:t>Level</w:t>
      </w:r>
      <w:r w:rsidR="00E917B1" w:rsidRPr="00B92E63">
        <w:rPr>
          <w:rFonts w:ascii="Arial" w:eastAsia="Times New Roman" w:hAnsi="Arial" w:cs="Arial"/>
          <w:sz w:val="20"/>
          <w:szCs w:val="20"/>
          <w:lang w:val="en" w:eastAsia="en-GB"/>
        </w:rPr>
        <w:t>s of risk</w:t>
      </w:r>
      <w:r w:rsidRPr="00B92E63">
        <w:rPr>
          <w:rFonts w:ascii="Arial" w:eastAsia="Times New Roman" w:hAnsi="Arial" w:cs="Arial"/>
          <w:sz w:val="20"/>
          <w:szCs w:val="20"/>
          <w:lang w:val="en" w:eastAsia="en-GB"/>
        </w:rPr>
        <w:t xml:space="preserve"> can be very different and vary on an individual breach of data security depending what is lost/damaged/stolen. </w:t>
      </w:r>
      <w:r w:rsidR="00E917B1" w:rsidRPr="00B92E63">
        <w:rPr>
          <w:rFonts w:ascii="Arial" w:eastAsia="Times New Roman" w:hAnsi="Arial" w:cs="Arial"/>
          <w:sz w:val="20"/>
          <w:szCs w:val="20"/>
          <w:lang w:val="en" w:eastAsia="en-GB"/>
        </w:rPr>
        <w:t>For example, i</w:t>
      </w:r>
      <w:r w:rsidRPr="00B92E63">
        <w:rPr>
          <w:rFonts w:ascii="Arial" w:eastAsia="Times New Roman" w:hAnsi="Arial" w:cs="Arial"/>
          <w:sz w:val="20"/>
          <w:szCs w:val="20"/>
          <w:lang w:val="en" w:eastAsia="en-GB"/>
        </w:rPr>
        <w:t>f a case file is lost then risks are different depending on type of data and its sensitivity with potential adverse consequences for individuals.</w:t>
      </w:r>
      <w:r w:rsidR="00E917B1" w:rsidRPr="00B92E63">
        <w:rPr>
          <w:rFonts w:ascii="Arial" w:eastAsia="Times New Roman" w:hAnsi="Arial" w:cs="Arial"/>
          <w:sz w:val="20"/>
          <w:szCs w:val="20"/>
          <w:lang w:val="en" w:eastAsia="en-GB"/>
        </w:rPr>
        <w:t xml:space="preserve"> The Data Protection </w:t>
      </w:r>
      <w:r w:rsidR="00113B0D" w:rsidRPr="00B92E63">
        <w:rPr>
          <w:rFonts w:ascii="Arial" w:eastAsia="Times New Roman" w:hAnsi="Arial" w:cs="Arial"/>
          <w:sz w:val="20"/>
          <w:szCs w:val="20"/>
          <w:lang w:val="en" w:eastAsia="en-GB"/>
        </w:rPr>
        <w:t>Contact</w:t>
      </w:r>
      <w:r w:rsidR="00E1521C">
        <w:rPr>
          <w:rFonts w:ascii="Arial" w:eastAsia="Times New Roman" w:hAnsi="Arial" w:cs="Arial"/>
          <w:sz w:val="20"/>
          <w:szCs w:val="20"/>
          <w:lang w:val="en" w:eastAsia="en-GB"/>
        </w:rPr>
        <w:t xml:space="preserve"> </w:t>
      </w:r>
      <w:r w:rsidR="00E917B1" w:rsidRPr="00B92E63">
        <w:rPr>
          <w:rFonts w:ascii="Arial" w:eastAsia="Times New Roman" w:hAnsi="Arial" w:cs="Arial"/>
          <w:sz w:val="20"/>
          <w:szCs w:val="20"/>
          <w:lang w:val="en" w:eastAsia="en-GB"/>
        </w:rPr>
        <w:t>should c</w:t>
      </w:r>
      <w:r w:rsidRPr="00B92E63">
        <w:rPr>
          <w:rFonts w:ascii="Arial" w:eastAsia="Times New Roman" w:hAnsi="Arial" w:cs="Arial"/>
          <w:sz w:val="20"/>
          <w:szCs w:val="20"/>
          <w:lang w:val="en" w:eastAsia="en-GB"/>
        </w:rPr>
        <w:t xml:space="preserve">onsider the following points:  </w:t>
      </w:r>
    </w:p>
    <w:p w14:paraId="1EF802C3" w14:textId="77777777" w:rsidR="00723B43" w:rsidRPr="00B92E63" w:rsidRDefault="00723B43" w:rsidP="00723B43">
      <w:pPr>
        <w:numPr>
          <w:ilvl w:val="0"/>
          <w:numId w:val="55"/>
        </w:numPr>
        <w:spacing w:before="100" w:beforeAutospacing="1" w:after="100" w:afterAutospacing="1" w:line="240" w:lineRule="auto"/>
        <w:ind w:left="495"/>
        <w:rPr>
          <w:rFonts w:ascii="Arial" w:eastAsia="Times New Roman" w:hAnsi="Arial" w:cs="Arial"/>
          <w:sz w:val="20"/>
          <w:szCs w:val="20"/>
          <w:lang w:val="en" w:eastAsia="en-GB"/>
        </w:rPr>
      </w:pPr>
      <w:r w:rsidRPr="00B92E63">
        <w:rPr>
          <w:rFonts w:ascii="Arial" w:eastAsia="Times New Roman" w:hAnsi="Arial" w:cs="Arial"/>
          <w:sz w:val="20"/>
          <w:szCs w:val="20"/>
          <w:lang w:val="en" w:eastAsia="en-GB"/>
        </w:rPr>
        <w:t xml:space="preserve">What type of data is involved?  </w:t>
      </w:r>
    </w:p>
    <w:p w14:paraId="2B8EC7CF" w14:textId="77777777" w:rsidR="00723B43" w:rsidRPr="00B92E63" w:rsidRDefault="00723B43" w:rsidP="00723B43">
      <w:pPr>
        <w:numPr>
          <w:ilvl w:val="0"/>
          <w:numId w:val="55"/>
        </w:numPr>
        <w:spacing w:before="100" w:beforeAutospacing="1" w:after="100" w:afterAutospacing="1" w:line="240" w:lineRule="auto"/>
        <w:ind w:left="495"/>
        <w:rPr>
          <w:rFonts w:ascii="Arial" w:eastAsia="Times New Roman" w:hAnsi="Arial" w:cs="Arial"/>
          <w:sz w:val="20"/>
          <w:szCs w:val="20"/>
          <w:lang w:val="en" w:eastAsia="en-GB"/>
        </w:rPr>
      </w:pPr>
      <w:r w:rsidRPr="00B92E63">
        <w:rPr>
          <w:rFonts w:ascii="Arial" w:eastAsia="Times New Roman" w:hAnsi="Arial" w:cs="Arial"/>
          <w:sz w:val="20"/>
          <w:szCs w:val="20"/>
          <w:lang w:val="en" w:eastAsia="en-GB"/>
        </w:rPr>
        <w:t xml:space="preserve">How sensitive is the data?  </w:t>
      </w:r>
    </w:p>
    <w:p w14:paraId="1F94294B" w14:textId="77777777" w:rsidR="00723B43" w:rsidRPr="00B92E63" w:rsidRDefault="00723B43" w:rsidP="00723B43">
      <w:pPr>
        <w:numPr>
          <w:ilvl w:val="0"/>
          <w:numId w:val="55"/>
        </w:numPr>
        <w:spacing w:before="100" w:beforeAutospacing="1" w:after="100" w:afterAutospacing="1" w:line="240" w:lineRule="auto"/>
        <w:ind w:left="495"/>
        <w:rPr>
          <w:rFonts w:ascii="Arial" w:eastAsia="Times New Roman" w:hAnsi="Arial" w:cs="Arial"/>
          <w:sz w:val="20"/>
          <w:szCs w:val="20"/>
          <w:lang w:val="en" w:eastAsia="en-GB"/>
        </w:rPr>
      </w:pPr>
      <w:r w:rsidRPr="00B92E63">
        <w:rPr>
          <w:rFonts w:ascii="Arial" w:eastAsia="Times New Roman" w:hAnsi="Arial" w:cs="Arial"/>
          <w:sz w:val="20"/>
          <w:szCs w:val="20"/>
          <w:lang w:val="en" w:eastAsia="en-GB"/>
        </w:rPr>
        <w:t xml:space="preserve">If data has been lost or stolen, are there any protections in place such as encryption? </w:t>
      </w:r>
    </w:p>
    <w:p w14:paraId="1200D49A" w14:textId="77777777" w:rsidR="00723B43" w:rsidRPr="00B92E63" w:rsidRDefault="00723B43" w:rsidP="00723B43">
      <w:pPr>
        <w:numPr>
          <w:ilvl w:val="0"/>
          <w:numId w:val="55"/>
        </w:numPr>
        <w:spacing w:before="100" w:beforeAutospacing="1" w:after="100" w:afterAutospacing="1" w:line="240" w:lineRule="auto"/>
        <w:ind w:left="495"/>
        <w:rPr>
          <w:rFonts w:ascii="Arial" w:eastAsia="Times New Roman" w:hAnsi="Arial" w:cs="Arial"/>
          <w:sz w:val="20"/>
          <w:szCs w:val="20"/>
          <w:lang w:val="en" w:eastAsia="en-GB"/>
        </w:rPr>
      </w:pPr>
      <w:r w:rsidRPr="00B92E63">
        <w:rPr>
          <w:rFonts w:ascii="Arial" w:eastAsia="Times New Roman" w:hAnsi="Arial" w:cs="Arial"/>
          <w:sz w:val="20"/>
          <w:szCs w:val="20"/>
          <w:lang w:val="en" w:eastAsia="en-GB"/>
        </w:rPr>
        <w:t xml:space="preserve">What has happened to the data?  </w:t>
      </w:r>
    </w:p>
    <w:p w14:paraId="44E8CDD2" w14:textId="77777777" w:rsidR="00723B43" w:rsidRPr="00B92E63" w:rsidRDefault="00723B43" w:rsidP="00723B43">
      <w:pPr>
        <w:numPr>
          <w:ilvl w:val="0"/>
          <w:numId w:val="55"/>
        </w:numPr>
        <w:spacing w:before="100" w:beforeAutospacing="1" w:after="100" w:afterAutospacing="1" w:line="240" w:lineRule="auto"/>
        <w:ind w:left="495"/>
        <w:rPr>
          <w:rFonts w:ascii="Arial" w:eastAsia="Times New Roman" w:hAnsi="Arial" w:cs="Arial"/>
          <w:sz w:val="20"/>
          <w:szCs w:val="20"/>
          <w:lang w:val="en" w:eastAsia="en-GB"/>
        </w:rPr>
      </w:pPr>
      <w:r w:rsidRPr="00B92E63">
        <w:rPr>
          <w:rFonts w:ascii="Arial" w:eastAsia="Times New Roman" w:hAnsi="Arial" w:cs="Arial"/>
          <w:sz w:val="20"/>
          <w:szCs w:val="20"/>
          <w:lang w:val="en" w:eastAsia="en-GB"/>
        </w:rPr>
        <w:t xml:space="preserve">If data has been stolen, could it be used for purposes which are harmful to the individuals to whom the data relate? If it has been damaged, this poses a different type and level of risk.  </w:t>
      </w:r>
    </w:p>
    <w:p w14:paraId="322CBBC5" w14:textId="77777777" w:rsidR="00723B43" w:rsidRPr="00B92E63" w:rsidRDefault="00723B43" w:rsidP="00723B43">
      <w:pPr>
        <w:numPr>
          <w:ilvl w:val="0"/>
          <w:numId w:val="55"/>
        </w:numPr>
        <w:spacing w:before="100" w:beforeAutospacing="1" w:after="100" w:afterAutospacing="1" w:line="240" w:lineRule="auto"/>
        <w:ind w:left="495"/>
        <w:rPr>
          <w:rFonts w:ascii="Arial" w:eastAsia="Times New Roman" w:hAnsi="Arial" w:cs="Arial"/>
          <w:sz w:val="20"/>
          <w:szCs w:val="20"/>
          <w:lang w:val="en" w:eastAsia="en-GB"/>
        </w:rPr>
      </w:pPr>
      <w:r w:rsidRPr="00B92E63">
        <w:rPr>
          <w:rFonts w:ascii="Arial" w:eastAsia="Times New Roman" w:hAnsi="Arial" w:cs="Arial"/>
          <w:sz w:val="20"/>
          <w:szCs w:val="20"/>
          <w:lang w:val="en" w:eastAsia="en-GB"/>
        </w:rPr>
        <w:t xml:space="preserve">Regardless of what has happened to the data, what could the data tell a third party about the individual? Sensitive data could mean very little to an opportunistic laptop thief while the loss of apparently trivial snippets of information could help a determined fraudster build up a detailed picture of other people  </w:t>
      </w:r>
    </w:p>
    <w:p w14:paraId="792C3D2B" w14:textId="77777777" w:rsidR="00723B43" w:rsidRPr="00B92E63" w:rsidRDefault="00723B43" w:rsidP="00723B43">
      <w:pPr>
        <w:numPr>
          <w:ilvl w:val="0"/>
          <w:numId w:val="55"/>
        </w:numPr>
        <w:spacing w:before="100" w:beforeAutospacing="1" w:after="100" w:afterAutospacing="1" w:line="240" w:lineRule="auto"/>
        <w:ind w:left="495"/>
        <w:rPr>
          <w:rFonts w:ascii="Arial" w:eastAsia="Times New Roman" w:hAnsi="Arial" w:cs="Arial"/>
          <w:sz w:val="20"/>
          <w:szCs w:val="20"/>
          <w:lang w:val="en" w:eastAsia="en-GB"/>
        </w:rPr>
      </w:pPr>
      <w:r w:rsidRPr="00B92E63">
        <w:rPr>
          <w:rFonts w:ascii="Arial" w:eastAsia="Times New Roman" w:hAnsi="Arial" w:cs="Arial"/>
          <w:sz w:val="20"/>
          <w:szCs w:val="20"/>
          <w:lang w:val="en" w:eastAsia="en-GB"/>
        </w:rPr>
        <w:t xml:space="preserve">How many individuals’ personal data has been affected by the breach?  </w:t>
      </w:r>
    </w:p>
    <w:p w14:paraId="31339B33" w14:textId="77777777" w:rsidR="00723B43" w:rsidRPr="00B92E63" w:rsidRDefault="00723B43" w:rsidP="00723B43">
      <w:pPr>
        <w:numPr>
          <w:ilvl w:val="0"/>
          <w:numId w:val="55"/>
        </w:numPr>
        <w:spacing w:before="100" w:beforeAutospacing="1" w:after="100" w:afterAutospacing="1" w:line="240" w:lineRule="auto"/>
        <w:ind w:left="495"/>
        <w:rPr>
          <w:rFonts w:ascii="Arial" w:eastAsia="Times New Roman" w:hAnsi="Arial" w:cs="Arial"/>
          <w:sz w:val="20"/>
          <w:szCs w:val="20"/>
          <w:lang w:val="en" w:eastAsia="en-GB"/>
        </w:rPr>
      </w:pPr>
      <w:r w:rsidRPr="00B92E63">
        <w:rPr>
          <w:rFonts w:ascii="Arial" w:eastAsia="Times New Roman" w:hAnsi="Arial" w:cs="Arial"/>
          <w:sz w:val="20"/>
          <w:szCs w:val="20"/>
          <w:lang w:val="en" w:eastAsia="en-GB"/>
        </w:rPr>
        <w:t xml:space="preserve">Who are the individuals whose data has been breached?  </w:t>
      </w:r>
    </w:p>
    <w:p w14:paraId="23D5C1AE" w14:textId="77777777" w:rsidR="00723B43" w:rsidRPr="00B92E63" w:rsidRDefault="00723B43" w:rsidP="00723B43">
      <w:pPr>
        <w:numPr>
          <w:ilvl w:val="0"/>
          <w:numId w:val="55"/>
        </w:numPr>
        <w:spacing w:before="100" w:beforeAutospacing="1" w:after="100" w:afterAutospacing="1" w:line="240" w:lineRule="auto"/>
        <w:ind w:left="495"/>
        <w:rPr>
          <w:rFonts w:ascii="Arial" w:eastAsia="Times New Roman" w:hAnsi="Arial" w:cs="Arial"/>
          <w:sz w:val="20"/>
          <w:szCs w:val="20"/>
          <w:lang w:val="en" w:eastAsia="en-GB"/>
        </w:rPr>
      </w:pPr>
      <w:r w:rsidRPr="00B92E63">
        <w:rPr>
          <w:rFonts w:ascii="Arial" w:eastAsia="Times New Roman" w:hAnsi="Arial" w:cs="Arial"/>
          <w:sz w:val="20"/>
          <w:szCs w:val="20"/>
          <w:lang w:val="en" w:eastAsia="en-GB"/>
        </w:rPr>
        <w:t xml:space="preserve">What harm can come to those individuals?  </w:t>
      </w:r>
    </w:p>
    <w:p w14:paraId="5A73F4FE" w14:textId="77777777" w:rsidR="00723B43" w:rsidRPr="00B92E63" w:rsidRDefault="00723B43" w:rsidP="00723B43">
      <w:pPr>
        <w:numPr>
          <w:ilvl w:val="0"/>
          <w:numId w:val="55"/>
        </w:numPr>
        <w:spacing w:before="100" w:beforeAutospacing="1" w:after="100" w:afterAutospacing="1" w:line="240" w:lineRule="auto"/>
        <w:ind w:left="495"/>
        <w:rPr>
          <w:rFonts w:ascii="Arial" w:eastAsia="Times New Roman" w:hAnsi="Arial" w:cs="Arial"/>
          <w:sz w:val="20"/>
          <w:szCs w:val="20"/>
          <w:lang w:val="en" w:eastAsia="en-GB"/>
        </w:rPr>
      </w:pPr>
      <w:r w:rsidRPr="00B92E63">
        <w:rPr>
          <w:rFonts w:ascii="Arial" w:eastAsia="Times New Roman" w:hAnsi="Arial" w:cs="Arial"/>
          <w:sz w:val="20"/>
          <w:szCs w:val="20"/>
          <w:lang w:val="en" w:eastAsia="en-GB"/>
        </w:rPr>
        <w:t xml:space="preserve">Are there risks to physical safety or reputation, of financial loss or a combination of these and other aspects of their life?  </w:t>
      </w:r>
    </w:p>
    <w:p w14:paraId="2D8AAABD" w14:textId="77777777" w:rsidR="00723B43" w:rsidRPr="00B92E63" w:rsidRDefault="00723B43" w:rsidP="00723B43">
      <w:pPr>
        <w:numPr>
          <w:ilvl w:val="0"/>
          <w:numId w:val="55"/>
        </w:numPr>
        <w:spacing w:before="100" w:beforeAutospacing="1" w:after="100" w:afterAutospacing="1" w:line="240" w:lineRule="auto"/>
        <w:ind w:left="495"/>
        <w:rPr>
          <w:rFonts w:ascii="Arial" w:eastAsia="Times New Roman" w:hAnsi="Arial" w:cs="Arial"/>
          <w:sz w:val="20"/>
          <w:szCs w:val="20"/>
          <w:lang w:val="en" w:eastAsia="en-GB"/>
        </w:rPr>
      </w:pPr>
      <w:r w:rsidRPr="00B92E63">
        <w:rPr>
          <w:rFonts w:ascii="Arial" w:eastAsia="Times New Roman" w:hAnsi="Arial" w:cs="Arial"/>
          <w:sz w:val="20"/>
          <w:szCs w:val="20"/>
          <w:lang w:val="en" w:eastAsia="en-GB"/>
        </w:rPr>
        <w:t xml:space="preserve">Are there wider consequences to consider such as a risk to life?  </w:t>
      </w:r>
    </w:p>
    <w:p w14:paraId="3BC4CECE" w14:textId="77777777" w:rsidR="002337B2" w:rsidRPr="00B92E63" w:rsidRDefault="00723B43" w:rsidP="002337B2">
      <w:pPr>
        <w:numPr>
          <w:ilvl w:val="0"/>
          <w:numId w:val="55"/>
        </w:numPr>
        <w:spacing w:before="100" w:beforeAutospacing="1" w:after="100" w:afterAutospacing="1" w:line="240" w:lineRule="auto"/>
        <w:ind w:left="495"/>
        <w:rPr>
          <w:rFonts w:ascii="Arial" w:eastAsia="Times New Roman" w:hAnsi="Arial" w:cs="Arial"/>
          <w:sz w:val="20"/>
          <w:szCs w:val="20"/>
          <w:lang w:val="en" w:eastAsia="en-GB"/>
        </w:rPr>
      </w:pPr>
      <w:r w:rsidRPr="00B92E63">
        <w:rPr>
          <w:rFonts w:ascii="Arial" w:eastAsia="Times New Roman" w:hAnsi="Arial" w:cs="Arial"/>
          <w:sz w:val="20"/>
          <w:szCs w:val="20"/>
          <w:lang w:val="en" w:eastAsia="en-GB"/>
        </w:rPr>
        <w:t xml:space="preserve">Loss of public confidence in </w:t>
      </w:r>
      <w:r w:rsidR="00A67FA1" w:rsidRPr="00B92E63">
        <w:rPr>
          <w:rFonts w:ascii="Arial" w:eastAsia="Times New Roman" w:hAnsi="Arial" w:cs="Arial"/>
          <w:sz w:val="20"/>
          <w:szCs w:val="20"/>
          <w:lang w:val="en" w:eastAsia="en-GB"/>
        </w:rPr>
        <w:t>The Rosary Catholic Primary School</w:t>
      </w:r>
      <w:r w:rsidR="00BB09B4" w:rsidRPr="00B92E63">
        <w:rPr>
          <w:rFonts w:ascii="Arial" w:eastAsia="Times New Roman" w:hAnsi="Arial" w:cs="Arial"/>
          <w:sz w:val="20"/>
          <w:szCs w:val="20"/>
          <w:lang w:val="en" w:eastAsia="en-GB"/>
        </w:rPr>
        <w:t>?</w:t>
      </w:r>
      <w:r w:rsidRPr="00B92E63">
        <w:rPr>
          <w:rFonts w:ascii="Arial" w:eastAsia="Times New Roman" w:hAnsi="Arial" w:cs="Arial"/>
          <w:sz w:val="20"/>
          <w:szCs w:val="20"/>
          <w:lang w:val="en" w:eastAsia="en-GB"/>
        </w:rPr>
        <w:t> </w:t>
      </w:r>
    </w:p>
    <w:p w14:paraId="083E8CE1" w14:textId="77777777" w:rsidR="0026334D" w:rsidRDefault="00440DF5" w:rsidP="00BB09B4">
      <w:pPr>
        <w:spacing w:before="100" w:beforeAutospacing="1" w:after="100" w:afterAutospacing="1" w:line="240" w:lineRule="auto"/>
        <w:rPr>
          <w:rFonts w:ascii="Arial" w:eastAsia="MS Gothic" w:hAnsi="Arial" w:cs="Arial"/>
          <w:bCs/>
          <w:sz w:val="20"/>
          <w:szCs w:val="20"/>
          <w:shd w:val="clear" w:color="auto" w:fill="FFFFFF"/>
          <w:lang w:eastAsia="x-none"/>
        </w:rPr>
      </w:pPr>
      <w:r w:rsidRPr="00B92E63">
        <w:rPr>
          <w:rFonts w:ascii="Arial" w:eastAsia="Times New Roman" w:hAnsi="Arial" w:cs="Arial"/>
          <w:sz w:val="20"/>
          <w:szCs w:val="20"/>
          <w:lang w:val="en" w:eastAsia="en-GB"/>
        </w:rPr>
        <w:t>All staff and</w:t>
      </w:r>
      <w:r w:rsidR="00A67FA1" w:rsidRPr="00B92E63">
        <w:rPr>
          <w:rFonts w:ascii="Arial" w:eastAsia="Times New Roman" w:hAnsi="Arial" w:cs="Arial"/>
          <w:sz w:val="20"/>
          <w:szCs w:val="20"/>
          <w:lang w:val="en" w:eastAsia="en-GB"/>
        </w:rPr>
        <w:t xml:space="preserve"> Governors </w:t>
      </w:r>
      <w:r w:rsidRPr="00B92E63">
        <w:rPr>
          <w:rFonts w:ascii="Arial" w:eastAsia="Times New Roman" w:hAnsi="Arial" w:cs="Arial"/>
          <w:sz w:val="20"/>
          <w:szCs w:val="20"/>
          <w:lang w:val="en" w:eastAsia="en-GB"/>
        </w:rPr>
        <w:t>should establish whether there is anything they can do to recover any losses and limit the damage the breach can cause.</w:t>
      </w:r>
      <w:r w:rsidR="0026334D" w:rsidRPr="00B92E63">
        <w:rPr>
          <w:rFonts w:ascii="Arial" w:eastAsia="MS Gothic" w:hAnsi="Arial" w:cs="Arial"/>
          <w:bCs/>
          <w:sz w:val="20"/>
          <w:szCs w:val="20"/>
          <w:shd w:val="clear" w:color="auto" w:fill="FFFFFF"/>
          <w:lang w:eastAsia="x-none"/>
        </w:rPr>
        <w:t xml:space="preserve"> </w:t>
      </w:r>
    </w:p>
    <w:p w14:paraId="63A169DC" w14:textId="77777777" w:rsidR="00355573" w:rsidRDefault="00355573" w:rsidP="00BB09B4">
      <w:pPr>
        <w:spacing w:before="100" w:beforeAutospacing="1" w:after="100" w:afterAutospacing="1" w:line="240" w:lineRule="auto"/>
        <w:rPr>
          <w:rFonts w:ascii="Arial" w:eastAsia="MS Gothic" w:hAnsi="Arial" w:cs="Arial"/>
          <w:bCs/>
          <w:sz w:val="20"/>
          <w:szCs w:val="20"/>
          <w:shd w:val="clear" w:color="auto" w:fill="FFFFFF"/>
          <w:lang w:eastAsia="x-none"/>
        </w:rPr>
      </w:pPr>
    </w:p>
    <w:sectPr w:rsidR="00355573" w:rsidSect="00F678A3">
      <w:footerReference w:type="even" r:id="rId12"/>
      <w:footerReference w:type="default" r:id="rId13"/>
      <w:pgSz w:w="11900" w:h="16840"/>
      <w:pgMar w:top="851"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CECB6" w14:textId="77777777" w:rsidR="00AB56AA" w:rsidRDefault="00AB56AA">
      <w:pPr>
        <w:spacing w:after="0" w:line="240" w:lineRule="auto"/>
      </w:pPr>
      <w:r>
        <w:separator/>
      </w:r>
    </w:p>
  </w:endnote>
  <w:endnote w:type="continuationSeparator" w:id="0">
    <w:p w14:paraId="11535F20" w14:textId="77777777" w:rsidR="00AB56AA" w:rsidRDefault="00AB56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auto"/>
    <w:pitch w:val="variable"/>
    <w:sig w:usb0="00000000" w:usb1="5000A1FF" w:usb2="00000000" w:usb3="00000000" w:csb0="000001B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5D9BD" w14:textId="77777777" w:rsidR="00113B0D" w:rsidRDefault="00113B0D" w:rsidP="00F678A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06F13C8" w14:textId="77777777" w:rsidR="00113B0D" w:rsidRDefault="00113B0D" w:rsidP="00F678A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527B3" w14:textId="77777777" w:rsidR="00113B0D" w:rsidRDefault="00113B0D" w:rsidP="00F678A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B2FD0">
      <w:rPr>
        <w:rStyle w:val="PageNumber"/>
        <w:noProof/>
      </w:rPr>
      <w:t>3</w:t>
    </w:r>
    <w:r>
      <w:rPr>
        <w:rStyle w:val="PageNumber"/>
      </w:rPr>
      <w:fldChar w:fldCharType="end"/>
    </w:r>
  </w:p>
  <w:p w14:paraId="62C0B493" w14:textId="77777777" w:rsidR="00113B0D" w:rsidRDefault="00113B0D" w:rsidP="00F678A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7799C" w14:textId="77777777" w:rsidR="00AB56AA" w:rsidRDefault="00AB56AA">
      <w:pPr>
        <w:spacing w:after="0" w:line="240" w:lineRule="auto"/>
      </w:pPr>
      <w:r>
        <w:separator/>
      </w:r>
    </w:p>
  </w:footnote>
  <w:footnote w:type="continuationSeparator" w:id="0">
    <w:p w14:paraId="0765B0DF" w14:textId="77777777" w:rsidR="00AB56AA" w:rsidRDefault="00AB56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E22AB"/>
    <w:multiLevelType w:val="hybridMultilevel"/>
    <w:tmpl w:val="4AC60C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FE7342"/>
    <w:multiLevelType w:val="hybridMultilevel"/>
    <w:tmpl w:val="0EE49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870693"/>
    <w:multiLevelType w:val="hybridMultilevel"/>
    <w:tmpl w:val="28E66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D65D7D"/>
    <w:multiLevelType w:val="hybridMultilevel"/>
    <w:tmpl w:val="8D0ED58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 w15:restartNumberingAfterBreak="0">
    <w:nsid w:val="040A1D07"/>
    <w:multiLevelType w:val="hybridMultilevel"/>
    <w:tmpl w:val="7C621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5BA6265"/>
    <w:multiLevelType w:val="multilevel"/>
    <w:tmpl w:val="2610C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4A5BA6"/>
    <w:multiLevelType w:val="hybridMultilevel"/>
    <w:tmpl w:val="695EC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7E16A16"/>
    <w:multiLevelType w:val="multilevel"/>
    <w:tmpl w:val="12C0C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8670CBB"/>
    <w:multiLevelType w:val="hybridMultilevel"/>
    <w:tmpl w:val="0FD48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AEB082A"/>
    <w:multiLevelType w:val="hybridMultilevel"/>
    <w:tmpl w:val="AF0E4D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B8927F3"/>
    <w:multiLevelType w:val="hybridMultilevel"/>
    <w:tmpl w:val="84147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D6E63B7"/>
    <w:multiLevelType w:val="hybridMultilevel"/>
    <w:tmpl w:val="E5082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DC865DD"/>
    <w:multiLevelType w:val="hybridMultilevel"/>
    <w:tmpl w:val="43986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EAE5D08"/>
    <w:multiLevelType w:val="hybridMultilevel"/>
    <w:tmpl w:val="87A42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61C5D7F"/>
    <w:multiLevelType w:val="hybridMultilevel"/>
    <w:tmpl w:val="2F32EA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6782615"/>
    <w:multiLevelType w:val="hybridMultilevel"/>
    <w:tmpl w:val="3E8A9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8407F59"/>
    <w:multiLevelType w:val="hybridMultilevel"/>
    <w:tmpl w:val="A1C6D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90751F1"/>
    <w:multiLevelType w:val="hybridMultilevel"/>
    <w:tmpl w:val="83609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9A04590"/>
    <w:multiLevelType w:val="hybridMultilevel"/>
    <w:tmpl w:val="E0886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17A00D9"/>
    <w:multiLevelType w:val="hybridMultilevel"/>
    <w:tmpl w:val="86B65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4742885"/>
    <w:multiLevelType w:val="hybridMultilevel"/>
    <w:tmpl w:val="6C0EF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51C6A60"/>
    <w:multiLevelType w:val="hybridMultilevel"/>
    <w:tmpl w:val="6382E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5653F2A"/>
    <w:multiLevelType w:val="hybridMultilevel"/>
    <w:tmpl w:val="FA3EAE7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2A793146"/>
    <w:multiLevelType w:val="hybridMultilevel"/>
    <w:tmpl w:val="0EB2274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FF50D1B"/>
    <w:multiLevelType w:val="hybridMultilevel"/>
    <w:tmpl w:val="FA88C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54017A2"/>
    <w:multiLevelType w:val="hybridMultilevel"/>
    <w:tmpl w:val="B10A3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5DD204A"/>
    <w:multiLevelType w:val="hybridMultilevel"/>
    <w:tmpl w:val="9AA058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95A612C"/>
    <w:multiLevelType w:val="hybridMultilevel"/>
    <w:tmpl w:val="2A9632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3B056ECD"/>
    <w:multiLevelType w:val="multilevel"/>
    <w:tmpl w:val="F7342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C1938C3"/>
    <w:multiLevelType w:val="hybridMultilevel"/>
    <w:tmpl w:val="232E2562"/>
    <w:lvl w:ilvl="0" w:tplc="821E1BDC">
      <w:start w:val="12"/>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C1B0949"/>
    <w:multiLevelType w:val="hybridMultilevel"/>
    <w:tmpl w:val="AE78E44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E0C015F"/>
    <w:multiLevelType w:val="multilevel"/>
    <w:tmpl w:val="8682C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FB07A07"/>
    <w:multiLevelType w:val="hybridMultilevel"/>
    <w:tmpl w:val="46302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0506B7E"/>
    <w:multiLevelType w:val="hybridMultilevel"/>
    <w:tmpl w:val="1D1C3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06B0ECE"/>
    <w:multiLevelType w:val="hybridMultilevel"/>
    <w:tmpl w:val="A12815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3B66537"/>
    <w:multiLevelType w:val="hybridMultilevel"/>
    <w:tmpl w:val="71A43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4257B01"/>
    <w:multiLevelType w:val="hybridMultilevel"/>
    <w:tmpl w:val="694AC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6A73517"/>
    <w:multiLevelType w:val="hybridMultilevel"/>
    <w:tmpl w:val="225455A8"/>
    <w:lvl w:ilvl="0" w:tplc="7F06964A">
      <w:start w:val="11"/>
      <w:numFmt w:val="decimal"/>
      <w:lvlText w:val="%1."/>
      <w:lvlJc w:val="left"/>
      <w:pPr>
        <w:ind w:left="765" w:hanging="4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486A49C5"/>
    <w:multiLevelType w:val="multilevel"/>
    <w:tmpl w:val="9C54C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4B490551"/>
    <w:multiLevelType w:val="hybridMultilevel"/>
    <w:tmpl w:val="59849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BCE6182"/>
    <w:multiLevelType w:val="hybridMultilevel"/>
    <w:tmpl w:val="E5709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C230E53"/>
    <w:multiLevelType w:val="hybridMultilevel"/>
    <w:tmpl w:val="80523A6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EDF0C3F"/>
    <w:multiLevelType w:val="hybridMultilevel"/>
    <w:tmpl w:val="D8E0C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2C64A3B"/>
    <w:multiLevelType w:val="hybridMultilevel"/>
    <w:tmpl w:val="DD1058A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5328742E"/>
    <w:multiLevelType w:val="multilevel"/>
    <w:tmpl w:val="CD002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5E20543"/>
    <w:multiLevelType w:val="hybridMultilevel"/>
    <w:tmpl w:val="46302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6456483"/>
    <w:multiLevelType w:val="hybridMultilevel"/>
    <w:tmpl w:val="975C0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CF141A1"/>
    <w:multiLevelType w:val="hybridMultilevel"/>
    <w:tmpl w:val="90A69780"/>
    <w:lvl w:ilvl="0" w:tplc="85DCF24C">
      <w:start w:val="1"/>
      <w:numFmt w:val="bullet"/>
      <w:lvlText w:val=""/>
      <w:lvlJc w:val="left"/>
      <w:pPr>
        <w:ind w:left="6328" w:hanging="360"/>
      </w:pPr>
      <w:rPr>
        <w:rFonts w:ascii="Symbol" w:hAnsi="Symbol" w:hint="default"/>
      </w:rPr>
    </w:lvl>
    <w:lvl w:ilvl="1" w:tplc="08090003" w:tentative="1">
      <w:start w:val="1"/>
      <w:numFmt w:val="bullet"/>
      <w:lvlText w:val="o"/>
      <w:lvlJc w:val="left"/>
      <w:pPr>
        <w:ind w:left="7048" w:hanging="360"/>
      </w:pPr>
      <w:rPr>
        <w:rFonts w:ascii="Courier New" w:hAnsi="Courier New" w:cs="Courier New" w:hint="default"/>
      </w:rPr>
    </w:lvl>
    <w:lvl w:ilvl="2" w:tplc="08090005" w:tentative="1">
      <w:start w:val="1"/>
      <w:numFmt w:val="bullet"/>
      <w:lvlText w:val=""/>
      <w:lvlJc w:val="left"/>
      <w:pPr>
        <w:ind w:left="7768" w:hanging="360"/>
      </w:pPr>
      <w:rPr>
        <w:rFonts w:ascii="Wingdings" w:hAnsi="Wingdings" w:hint="default"/>
      </w:rPr>
    </w:lvl>
    <w:lvl w:ilvl="3" w:tplc="08090001" w:tentative="1">
      <w:start w:val="1"/>
      <w:numFmt w:val="bullet"/>
      <w:lvlText w:val=""/>
      <w:lvlJc w:val="left"/>
      <w:pPr>
        <w:ind w:left="8488" w:hanging="360"/>
      </w:pPr>
      <w:rPr>
        <w:rFonts w:ascii="Symbol" w:hAnsi="Symbol" w:hint="default"/>
      </w:rPr>
    </w:lvl>
    <w:lvl w:ilvl="4" w:tplc="08090003" w:tentative="1">
      <w:start w:val="1"/>
      <w:numFmt w:val="bullet"/>
      <w:lvlText w:val="o"/>
      <w:lvlJc w:val="left"/>
      <w:pPr>
        <w:ind w:left="9208" w:hanging="360"/>
      </w:pPr>
      <w:rPr>
        <w:rFonts w:ascii="Courier New" w:hAnsi="Courier New" w:cs="Courier New" w:hint="default"/>
      </w:rPr>
    </w:lvl>
    <w:lvl w:ilvl="5" w:tplc="08090005" w:tentative="1">
      <w:start w:val="1"/>
      <w:numFmt w:val="bullet"/>
      <w:lvlText w:val=""/>
      <w:lvlJc w:val="left"/>
      <w:pPr>
        <w:ind w:left="9928" w:hanging="360"/>
      </w:pPr>
      <w:rPr>
        <w:rFonts w:ascii="Wingdings" w:hAnsi="Wingdings" w:hint="default"/>
      </w:rPr>
    </w:lvl>
    <w:lvl w:ilvl="6" w:tplc="08090001" w:tentative="1">
      <w:start w:val="1"/>
      <w:numFmt w:val="bullet"/>
      <w:lvlText w:val=""/>
      <w:lvlJc w:val="left"/>
      <w:pPr>
        <w:ind w:left="10648" w:hanging="360"/>
      </w:pPr>
      <w:rPr>
        <w:rFonts w:ascii="Symbol" w:hAnsi="Symbol" w:hint="default"/>
      </w:rPr>
    </w:lvl>
    <w:lvl w:ilvl="7" w:tplc="08090003" w:tentative="1">
      <w:start w:val="1"/>
      <w:numFmt w:val="bullet"/>
      <w:lvlText w:val="o"/>
      <w:lvlJc w:val="left"/>
      <w:pPr>
        <w:ind w:left="11368" w:hanging="360"/>
      </w:pPr>
      <w:rPr>
        <w:rFonts w:ascii="Courier New" w:hAnsi="Courier New" w:cs="Courier New" w:hint="default"/>
      </w:rPr>
    </w:lvl>
    <w:lvl w:ilvl="8" w:tplc="08090005" w:tentative="1">
      <w:start w:val="1"/>
      <w:numFmt w:val="bullet"/>
      <w:lvlText w:val=""/>
      <w:lvlJc w:val="left"/>
      <w:pPr>
        <w:ind w:left="12088" w:hanging="360"/>
      </w:pPr>
      <w:rPr>
        <w:rFonts w:ascii="Wingdings" w:hAnsi="Wingdings" w:hint="default"/>
      </w:rPr>
    </w:lvl>
  </w:abstractNum>
  <w:abstractNum w:abstractNumId="48" w15:restartNumberingAfterBreak="0">
    <w:nsid w:val="5F8A783D"/>
    <w:multiLevelType w:val="hybridMultilevel"/>
    <w:tmpl w:val="95266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0BA7B5D"/>
    <w:multiLevelType w:val="hybridMultilevel"/>
    <w:tmpl w:val="9D182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4D75A81"/>
    <w:multiLevelType w:val="hybridMultilevel"/>
    <w:tmpl w:val="99EC7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A0050A1"/>
    <w:multiLevelType w:val="hybridMultilevel"/>
    <w:tmpl w:val="01EAE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CEE2FD5"/>
    <w:multiLevelType w:val="hybridMultilevel"/>
    <w:tmpl w:val="6D3C15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3" w15:restartNumberingAfterBreak="0">
    <w:nsid w:val="6DDD77EE"/>
    <w:multiLevelType w:val="hybridMultilevel"/>
    <w:tmpl w:val="76947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09D1649"/>
    <w:multiLevelType w:val="multilevel"/>
    <w:tmpl w:val="8A1A7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70C505E4"/>
    <w:multiLevelType w:val="multilevel"/>
    <w:tmpl w:val="CA22FF0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sz w:val="22"/>
      </w:rPr>
    </w:lvl>
    <w:lvl w:ilvl="2">
      <w:start w:val="1"/>
      <w:numFmt w:val="decimal"/>
      <w:isLgl/>
      <w:lvlText w:val="%1.%2.%3"/>
      <w:lvlJc w:val="left"/>
      <w:pPr>
        <w:ind w:left="1080" w:hanging="720"/>
      </w:pPr>
      <w:rPr>
        <w:rFonts w:hint="default"/>
        <w:b/>
        <w:sz w:val="22"/>
      </w:rPr>
    </w:lvl>
    <w:lvl w:ilvl="3">
      <w:start w:val="1"/>
      <w:numFmt w:val="decimal"/>
      <w:isLgl/>
      <w:lvlText w:val="%1.%2.%3.%4"/>
      <w:lvlJc w:val="left"/>
      <w:pPr>
        <w:ind w:left="1080" w:hanging="720"/>
      </w:pPr>
      <w:rPr>
        <w:rFonts w:hint="default"/>
        <w:b/>
        <w:sz w:val="22"/>
      </w:rPr>
    </w:lvl>
    <w:lvl w:ilvl="4">
      <w:start w:val="1"/>
      <w:numFmt w:val="decimal"/>
      <w:isLgl/>
      <w:lvlText w:val="%1.%2.%3.%4.%5"/>
      <w:lvlJc w:val="left"/>
      <w:pPr>
        <w:ind w:left="1440" w:hanging="1080"/>
      </w:pPr>
      <w:rPr>
        <w:rFonts w:hint="default"/>
        <w:b/>
        <w:sz w:val="22"/>
      </w:rPr>
    </w:lvl>
    <w:lvl w:ilvl="5">
      <w:start w:val="1"/>
      <w:numFmt w:val="decimal"/>
      <w:isLgl/>
      <w:lvlText w:val="%1.%2.%3.%4.%5.%6"/>
      <w:lvlJc w:val="left"/>
      <w:pPr>
        <w:ind w:left="1440" w:hanging="1080"/>
      </w:pPr>
      <w:rPr>
        <w:rFonts w:hint="default"/>
        <w:b/>
        <w:sz w:val="22"/>
      </w:rPr>
    </w:lvl>
    <w:lvl w:ilvl="6">
      <w:start w:val="1"/>
      <w:numFmt w:val="decimal"/>
      <w:isLgl/>
      <w:lvlText w:val="%1.%2.%3.%4.%5.%6.%7"/>
      <w:lvlJc w:val="left"/>
      <w:pPr>
        <w:ind w:left="1800" w:hanging="1440"/>
      </w:pPr>
      <w:rPr>
        <w:rFonts w:hint="default"/>
        <w:b/>
        <w:sz w:val="22"/>
      </w:rPr>
    </w:lvl>
    <w:lvl w:ilvl="7">
      <w:start w:val="1"/>
      <w:numFmt w:val="decimal"/>
      <w:isLgl/>
      <w:lvlText w:val="%1.%2.%3.%4.%5.%6.%7.%8"/>
      <w:lvlJc w:val="left"/>
      <w:pPr>
        <w:ind w:left="1800" w:hanging="1440"/>
      </w:pPr>
      <w:rPr>
        <w:rFonts w:hint="default"/>
        <w:b/>
        <w:sz w:val="22"/>
      </w:rPr>
    </w:lvl>
    <w:lvl w:ilvl="8">
      <w:start w:val="1"/>
      <w:numFmt w:val="decimal"/>
      <w:isLgl/>
      <w:lvlText w:val="%1.%2.%3.%4.%5.%6.%7.%8.%9"/>
      <w:lvlJc w:val="left"/>
      <w:pPr>
        <w:ind w:left="2160" w:hanging="1800"/>
      </w:pPr>
      <w:rPr>
        <w:rFonts w:hint="default"/>
        <w:b/>
        <w:sz w:val="22"/>
      </w:rPr>
    </w:lvl>
  </w:abstractNum>
  <w:abstractNum w:abstractNumId="56" w15:restartNumberingAfterBreak="0">
    <w:nsid w:val="710E67B1"/>
    <w:multiLevelType w:val="hybridMultilevel"/>
    <w:tmpl w:val="BEA694AC"/>
    <w:lvl w:ilvl="0" w:tplc="901864A4">
      <w:start w:val="1"/>
      <w:numFmt w:val="bullet"/>
      <w:pStyle w:val="Header"/>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6DB0E35"/>
    <w:multiLevelType w:val="hybridMultilevel"/>
    <w:tmpl w:val="AA10AFA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58" w15:restartNumberingAfterBreak="0">
    <w:nsid w:val="7B2F02D1"/>
    <w:multiLevelType w:val="multilevel"/>
    <w:tmpl w:val="710EA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D0904B8"/>
    <w:multiLevelType w:val="hybridMultilevel"/>
    <w:tmpl w:val="6F00D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85068347">
    <w:abstractNumId w:val="8"/>
  </w:num>
  <w:num w:numId="2" w16cid:durableId="517816861">
    <w:abstractNumId w:val="3"/>
  </w:num>
  <w:num w:numId="3" w16cid:durableId="594215141">
    <w:abstractNumId w:val="57"/>
  </w:num>
  <w:num w:numId="4" w16cid:durableId="2078894748">
    <w:abstractNumId w:val="30"/>
  </w:num>
  <w:num w:numId="5" w16cid:durableId="781799883">
    <w:abstractNumId w:val="24"/>
  </w:num>
  <w:num w:numId="6" w16cid:durableId="1716194236">
    <w:abstractNumId w:val="47"/>
  </w:num>
  <w:num w:numId="7" w16cid:durableId="1337145935">
    <w:abstractNumId w:val="12"/>
  </w:num>
  <w:num w:numId="8" w16cid:durableId="966471191">
    <w:abstractNumId w:val="35"/>
  </w:num>
  <w:num w:numId="9" w16cid:durableId="1243106712">
    <w:abstractNumId w:val="46"/>
  </w:num>
  <w:num w:numId="10" w16cid:durableId="1762988049">
    <w:abstractNumId w:val="9"/>
  </w:num>
  <w:num w:numId="11" w16cid:durableId="1368337175">
    <w:abstractNumId w:val="21"/>
  </w:num>
  <w:num w:numId="12" w16cid:durableId="1090932890">
    <w:abstractNumId w:val="17"/>
  </w:num>
  <w:num w:numId="13" w16cid:durableId="451636103">
    <w:abstractNumId w:val="13"/>
  </w:num>
  <w:num w:numId="14" w16cid:durableId="1492333973">
    <w:abstractNumId w:val="32"/>
  </w:num>
  <w:num w:numId="15" w16cid:durableId="1303537757">
    <w:abstractNumId w:val="16"/>
  </w:num>
  <w:num w:numId="16" w16cid:durableId="1680696336">
    <w:abstractNumId w:val="50"/>
  </w:num>
  <w:num w:numId="17" w16cid:durableId="890724190">
    <w:abstractNumId w:val="2"/>
  </w:num>
  <w:num w:numId="18" w16cid:durableId="1932158075">
    <w:abstractNumId w:val="1"/>
  </w:num>
  <w:num w:numId="19" w16cid:durableId="148062739">
    <w:abstractNumId w:val="49"/>
  </w:num>
  <w:num w:numId="20" w16cid:durableId="49035665">
    <w:abstractNumId w:val="36"/>
  </w:num>
  <w:num w:numId="21" w16cid:durableId="1735934560">
    <w:abstractNumId w:val="19"/>
  </w:num>
  <w:num w:numId="22" w16cid:durableId="1410730498">
    <w:abstractNumId w:val="27"/>
  </w:num>
  <w:num w:numId="23" w16cid:durableId="1711302990">
    <w:abstractNumId w:val="34"/>
  </w:num>
  <w:num w:numId="24" w16cid:durableId="1910461967">
    <w:abstractNumId w:val="40"/>
  </w:num>
  <w:num w:numId="25" w16cid:durableId="1007555560">
    <w:abstractNumId w:val="4"/>
  </w:num>
  <w:num w:numId="26" w16cid:durableId="1363477038">
    <w:abstractNumId w:val="11"/>
  </w:num>
  <w:num w:numId="27" w16cid:durableId="1516652866">
    <w:abstractNumId w:val="18"/>
  </w:num>
  <w:num w:numId="28" w16cid:durableId="146748678">
    <w:abstractNumId w:val="25"/>
  </w:num>
  <w:num w:numId="29" w16cid:durableId="2031907712">
    <w:abstractNumId w:val="15"/>
  </w:num>
  <w:num w:numId="30" w16cid:durableId="1843350634">
    <w:abstractNumId w:val="20"/>
  </w:num>
  <w:num w:numId="31" w16cid:durableId="801387638">
    <w:abstractNumId w:val="48"/>
  </w:num>
  <w:num w:numId="32" w16cid:durableId="1321345262">
    <w:abstractNumId w:val="22"/>
  </w:num>
  <w:num w:numId="33" w16cid:durableId="2067869215">
    <w:abstractNumId w:val="41"/>
  </w:num>
  <w:num w:numId="34" w16cid:durableId="36593057">
    <w:abstractNumId w:val="23"/>
  </w:num>
  <w:num w:numId="35" w16cid:durableId="2088453801">
    <w:abstractNumId w:val="42"/>
  </w:num>
  <w:num w:numId="36" w16cid:durableId="376466283">
    <w:abstractNumId w:val="14"/>
  </w:num>
  <w:num w:numId="37" w16cid:durableId="1572882041">
    <w:abstractNumId w:val="45"/>
  </w:num>
  <w:num w:numId="38" w16cid:durableId="332219218">
    <w:abstractNumId w:val="0"/>
  </w:num>
  <w:num w:numId="39" w16cid:durableId="1131283505">
    <w:abstractNumId w:val="52"/>
  </w:num>
  <w:num w:numId="40" w16cid:durableId="644314113">
    <w:abstractNumId w:val="26"/>
  </w:num>
  <w:num w:numId="41" w16cid:durableId="1340084220">
    <w:abstractNumId w:val="59"/>
  </w:num>
  <w:num w:numId="42" w16cid:durableId="1500193806">
    <w:abstractNumId w:val="39"/>
  </w:num>
  <w:num w:numId="43" w16cid:durableId="84159051">
    <w:abstractNumId w:val="53"/>
  </w:num>
  <w:num w:numId="44" w16cid:durableId="287853652">
    <w:abstractNumId w:val="6"/>
  </w:num>
  <w:num w:numId="45" w16cid:durableId="539129652">
    <w:abstractNumId w:val="10"/>
  </w:num>
  <w:num w:numId="46" w16cid:durableId="211960565">
    <w:abstractNumId w:val="29"/>
  </w:num>
  <w:num w:numId="47" w16cid:durableId="514078449">
    <w:abstractNumId w:val="51"/>
  </w:num>
  <w:num w:numId="48" w16cid:durableId="70783020">
    <w:abstractNumId w:val="56"/>
  </w:num>
  <w:num w:numId="49" w16cid:durableId="735788476">
    <w:abstractNumId w:val="38"/>
  </w:num>
  <w:num w:numId="50" w16cid:durableId="1958171732">
    <w:abstractNumId w:val="54"/>
  </w:num>
  <w:num w:numId="51" w16cid:durableId="526220190">
    <w:abstractNumId w:val="44"/>
  </w:num>
  <w:num w:numId="52" w16cid:durableId="461928276">
    <w:abstractNumId w:val="31"/>
  </w:num>
  <w:num w:numId="53" w16cid:durableId="592860622">
    <w:abstractNumId w:val="58"/>
  </w:num>
  <w:num w:numId="54" w16cid:durableId="1291397139">
    <w:abstractNumId w:val="5"/>
  </w:num>
  <w:num w:numId="55" w16cid:durableId="1606886649">
    <w:abstractNumId w:val="28"/>
  </w:num>
  <w:num w:numId="56" w16cid:durableId="1467812885">
    <w:abstractNumId w:val="7"/>
  </w:num>
  <w:num w:numId="57" w16cid:durableId="694699145">
    <w:abstractNumId w:val="43"/>
  </w:num>
  <w:num w:numId="58" w16cid:durableId="1691954492">
    <w:abstractNumId w:val="55"/>
  </w:num>
  <w:num w:numId="59" w16cid:durableId="909272896">
    <w:abstractNumId w:val="37"/>
  </w:num>
  <w:num w:numId="60" w16cid:durableId="1631352834">
    <w:abstractNumId w:val="33"/>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F71"/>
    <w:rsid w:val="00052576"/>
    <w:rsid w:val="0006577E"/>
    <w:rsid w:val="000879B1"/>
    <w:rsid w:val="000A77C8"/>
    <w:rsid w:val="00113B0D"/>
    <w:rsid w:val="001253E7"/>
    <w:rsid w:val="0013118F"/>
    <w:rsid w:val="00174131"/>
    <w:rsid w:val="00204322"/>
    <w:rsid w:val="002337B2"/>
    <w:rsid w:val="00234F44"/>
    <w:rsid w:val="00234F71"/>
    <w:rsid w:val="00242F05"/>
    <w:rsid w:val="00256E26"/>
    <w:rsid w:val="0026334D"/>
    <w:rsid w:val="00355573"/>
    <w:rsid w:val="003D0E36"/>
    <w:rsid w:val="003E38D6"/>
    <w:rsid w:val="00416B05"/>
    <w:rsid w:val="0041701E"/>
    <w:rsid w:val="00425216"/>
    <w:rsid w:val="00440AE5"/>
    <w:rsid w:val="00440DF5"/>
    <w:rsid w:val="004543CB"/>
    <w:rsid w:val="00462D54"/>
    <w:rsid w:val="00475547"/>
    <w:rsid w:val="0047782C"/>
    <w:rsid w:val="00477D9B"/>
    <w:rsid w:val="00487678"/>
    <w:rsid w:val="00567DF8"/>
    <w:rsid w:val="005D61AD"/>
    <w:rsid w:val="005F0E19"/>
    <w:rsid w:val="005F6E15"/>
    <w:rsid w:val="006007B1"/>
    <w:rsid w:val="00636AF2"/>
    <w:rsid w:val="006956F8"/>
    <w:rsid w:val="006F3495"/>
    <w:rsid w:val="00716262"/>
    <w:rsid w:val="00723B43"/>
    <w:rsid w:val="00755B86"/>
    <w:rsid w:val="00766646"/>
    <w:rsid w:val="00771149"/>
    <w:rsid w:val="007E69C3"/>
    <w:rsid w:val="007F10C0"/>
    <w:rsid w:val="00840413"/>
    <w:rsid w:val="00847D45"/>
    <w:rsid w:val="008501FE"/>
    <w:rsid w:val="00862793"/>
    <w:rsid w:val="0088783A"/>
    <w:rsid w:val="00897E5B"/>
    <w:rsid w:val="008A09C3"/>
    <w:rsid w:val="008B0DFF"/>
    <w:rsid w:val="0090059A"/>
    <w:rsid w:val="009546C9"/>
    <w:rsid w:val="00990839"/>
    <w:rsid w:val="009C6CCD"/>
    <w:rsid w:val="009D1266"/>
    <w:rsid w:val="009D45FA"/>
    <w:rsid w:val="00A401EE"/>
    <w:rsid w:val="00A66DC2"/>
    <w:rsid w:val="00A67FA1"/>
    <w:rsid w:val="00A80DFB"/>
    <w:rsid w:val="00AB42EA"/>
    <w:rsid w:val="00AB56AA"/>
    <w:rsid w:val="00B02E8D"/>
    <w:rsid w:val="00B1171C"/>
    <w:rsid w:val="00B16D1E"/>
    <w:rsid w:val="00B2582D"/>
    <w:rsid w:val="00B4794F"/>
    <w:rsid w:val="00B502E2"/>
    <w:rsid w:val="00B92E63"/>
    <w:rsid w:val="00B959F7"/>
    <w:rsid w:val="00BB09B4"/>
    <w:rsid w:val="00BD5B87"/>
    <w:rsid w:val="00BF4789"/>
    <w:rsid w:val="00C604AA"/>
    <w:rsid w:val="00CA4132"/>
    <w:rsid w:val="00CB295B"/>
    <w:rsid w:val="00CB2FD0"/>
    <w:rsid w:val="00CC3AF3"/>
    <w:rsid w:val="00CE77D6"/>
    <w:rsid w:val="00CF0745"/>
    <w:rsid w:val="00D03F7F"/>
    <w:rsid w:val="00D46CE8"/>
    <w:rsid w:val="00D9597E"/>
    <w:rsid w:val="00DB6839"/>
    <w:rsid w:val="00DD7142"/>
    <w:rsid w:val="00DF1525"/>
    <w:rsid w:val="00E14C7C"/>
    <w:rsid w:val="00E1521C"/>
    <w:rsid w:val="00E271E4"/>
    <w:rsid w:val="00E47A3D"/>
    <w:rsid w:val="00E917B1"/>
    <w:rsid w:val="00F215EC"/>
    <w:rsid w:val="00F24D43"/>
    <w:rsid w:val="00F26429"/>
    <w:rsid w:val="00F474BF"/>
    <w:rsid w:val="00F62B71"/>
    <w:rsid w:val="00F678A3"/>
    <w:rsid w:val="00F9345A"/>
    <w:rsid w:val="00FC35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5F729E24"/>
  <w15:docId w15:val="{D0A3CC92-0435-4010-B74B-E6AE516F5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234F71"/>
    <w:pPr>
      <w:keepNext/>
      <w:keepLines/>
      <w:spacing w:before="480" w:after="120" w:line="240" w:lineRule="auto"/>
      <w:outlineLvl w:val="0"/>
    </w:pPr>
    <w:rPr>
      <w:rFonts w:ascii="Arial" w:eastAsia="MS Gothic" w:hAnsi="Arial" w:cs="Arial"/>
      <w:b/>
      <w:bCs/>
      <w:sz w:val="28"/>
      <w:szCs w:val="20"/>
      <w:shd w:val="clear" w:color="auto" w:fill="FFFFFF"/>
      <w:lang w:eastAsia="x-none"/>
    </w:rPr>
  </w:style>
  <w:style w:type="paragraph" w:styleId="Heading2">
    <w:name w:val="heading 2"/>
    <w:basedOn w:val="Normal"/>
    <w:next w:val="Normal"/>
    <w:link w:val="Heading2Char"/>
    <w:uiPriority w:val="9"/>
    <w:unhideWhenUsed/>
    <w:qFormat/>
    <w:rsid w:val="00234F71"/>
    <w:pPr>
      <w:keepNext/>
      <w:spacing w:before="240" w:after="60" w:line="240" w:lineRule="auto"/>
      <w:outlineLvl w:val="1"/>
    </w:pPr>
    <w:rPr>
      <w:rFonts w:ascii="Calibri Light" w:eastAsia="Times New Roman" w:hAnsi="Calibri Light" w:cs="Times New Roman"/>
      <w:b/>
      <w:bCs/>
      <w:i/>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4F71"/>
    <w:rPr>
      <w:rFonts w:ascii="Arial" w:eastAsia="MS Gothic" w:hAnsi="Arial" w:cs="Arial"/>
      <w:b/>
      <w:bCs/>
      <w:sz w:val="28"/>
      <w:szCs w:val="20"/>
      <w:lang w:eastAsia="x-none"/>
    </w:rPr>
  </w:style>
  <w:style w:type="character" w:customStyle="1" w:styleId="Heading2Char">
    <w:name w:val="Heading 2 Char"/>
    <w:basedOn w:val="DefaultParagraphFont"/>
    <w:link w:val="Heading2"/>
    <w:uiPriority w:val="9"/>
    <w:rsid w:val="00234F71"/>
    <w:rPr>
      <w:rFonts w:ascii="Calibri Light" w:eastAsia="Times New Roman" w:hAnsi="Calibri Light" w:cs="Times New Roman"/>
      <w:b/>
      <w:bCs/>
      <w:i/>
      <w:iCs/>
      <w:sz w:val="28"/>
      <w:szCs w:val="28"/>
      <w:lang w:val="en-US"/>
    </w:rPr>
  </w:style>
  <w:style w:type="numbering" w:customStyle="1" w:styleId="NoList1">
    <w:name w:val="No List1"/>
    <w:next w:val="NoList"/>
    <w:uiPriority w:val="99"/>
    <w:semiHidden/>
    <w:unhideWhenUsed/>
    <w:rsid w:val="00234F71"/>
  </w:style>
  <w:style w:type="paragraph" w:styleId="TOC1">
    <w:name w:val="toc 1"/>
    <w:basedOn w:val="Normal"/>
    <w:next w:val="Normal"/>
    <w:autoRedefine/>
    <w:uiPriority w:val="39"/>
    <w:unhideWhenUsed/>
    <w:qFormat/>
    <w:rsid w:val="00234F71"/>
    <w:pPr>
      <w:tabs>
        <w:tab w:val="right" w:leader="dot" w:pos="9338"/>
      </w:tabs>
      <w:spacing w:before="120" w:after="120" w:line="240" w:lineRule="auto"/>
    </w:pPr>
    <w:rPr>
      <w:rFonts w:ascii="Arial" w:eastAsia="MS Mincho" w:hAnsi="Arial" w:cs="Times New Roman"/>
      <w:szCs w:val="24"/>
      <w:lang w:val="en-US"/>
    </w:rPr>
  </w:style>
  <w:style w:type="paragraph" w:styleId="TOC2">
    <w:name w:val="toc 2"/>
    <w:basedOn w:val="Normal"/>
    <w:next w:val="Normal"/>
    <w:autoRedefine/>
    <w:uiPriority w:val="39"/>
    <w:unhideWhenUsed/>
    <w:rsid w:val="00234F71"/>
    <w:pPr>
      <w:spacing w:before="120" w:after="120" w:line="240" w:lineRule="auto"/>
      <w:ind w:left="240"/>
    </w:pPr>
    <w:rPr>
      <w:rFonts w:ascii="Arial" w:eastAsia="MS Mincho" w:hAnsi="Arial" w:cs="Times New Roman"/>
      <w:b/>
      <w:lang w:val="en-US"/>
    </w:rPr>
  </w:style>
  <w:style w:type="paragraph" w:styleId="TOC3">
    <w:name w:val="toc 3"/>
    <w:basedOn w:val="Normal"/>
    <w:next w:val="Normal"/>
    <w:autoRedefine/>
    <w:uiPriority w:val="39"/>
    <w:unhideWhenUsed/>
    <w:rsid w:val="00234F71"/>
    <w:pPr>
      <w:spacing w:before="120" w:after="120" w:line="240" w:lineRule="auto"/>
      <w:ind w:left="480"/>
    </w:pPr>
    <w:rPr>
      <w:rFonts w:ascii="Arial" w:eastAsia="MS Mincho" w:hAnsi="Arial" w:cs="Times New Roman"/>
      <w:lang w:val="en-US"/>
    </w:rPr>
  </w:style>
  <w:style w:type="paragraph" w:styleId="Footer">
    <w:name w:val="footer"/>
    <w:basedOn w:val="Normal"/>
    <w:link w:val="FooterChar"/>
    <w:uiPriority w:val="99"/>
    <w:unhideWhenUsed/>
    <w:rsid w:val="00234F71"/>
    <w:pPr>
      <w:tabs>
        <w:tab w:val="center" w:pos="4320"/>
        <w:tab w:val="right" w:pos="8640"/>
      </w:tabs>
      <w:spacing w:after="0" w:line="240" w:lineRule="auto"/>
    </w:pPr>
    <w:rPr>
      <w:rFonts w:ascii="Arial" w:eastAsia="MS Mincho" w:hAnsi="Arial" w:cs="Times New Roman"/>
      <w:sz w:val="20"/>
      <w:szCs w:val="20"/>
      <w:lang w:val="x-none" w:eastAsia="x-none"/>
    </w:rPr>
  </w:style>
  <w:style w:type="character" w:customStyle="1" w:styleId="FooterChar">
    <w:name w:val="Footer Char"/>
    <w:basedOn w:val="DefaultParagraphFont"/>
    <w:link w:val="Footer"/>
    <w:uiPriority w:val="99"/>
    <w:rsid w:val="00234F71"/>
    <w:rPr>
      <w:rFonts w:ascii="Arial" w:eastAsia="MS Mincho" w:hAnsi="Arial" w:cs="Times New Roman"/>
      <w:sz w:val="20"/>
      <w:szCs w:val="20"/>
      <w:lang w:val="x-none" w:eastAsia="x-none"/>
    </w:rPr>
  </w:style>
  <w:style w:type="character" w:styleId="PageNumber">
    <w:name w:val="page number"/>
    <w:basedOn w:val="DefaultParagraphFont"/>
    <w:uiPriority w:val="99"/>
    <w:semiHidden/>
    <w:unhideWhenUsed/>
    <w:rsid w:val="00234F71"/>
  </w:style>
  <w:style w:type="paragraph" w:styleId="Header">
    <w:name w:val="header"/>
    <w:basedOn w:val="Normal"/>
    <w:link w:val="HeaderChar"/>
    <w:uiPriority w:val="99"/>
    <w:unhideWhenUsed/>
    <w:rsid w:val="00234F71"/>
    <w:pPr>
      <w:numPr>
        <w:numId w:val="48"/>
      </w:numPr>
      <w:tabs>
        <w:tab w:val="center" w:pos="4320"/>
        <w:tab w:val="right" w:pos="8640"/>
      </w:tabs>
      <w:spacing w:after="0" w:line="240" w:lineRule="auto"/>
      <w:ind w:left="0" w:firstLine="0"/>
    </w:pPr>
    <w:rPr>
      <w:rFonts w:ascii="Arial" w:eastAsia="MS Mincho" w:hAnsi="Arial" w:cs="Times New Roman"/>
      <w:sz w:val="20"/>
      <w:szCs w:val="20"/>
      <w:lang w:val="x-none" w:eastAsia="x-none"/>
    </w:rPr>
  </w:style>
  <w:style w:type="character" w:customStyle="1" w:styleId="HeaderChar">
    <w:name w:val="Header Char"/>
    <w:basedOn w:val="DefaultParagraphFont"/>
    <w:link w:val="Header"/>
    <w:uiPriority w:val="99"/>
    <w:rsid w:val="00234F71"/>
    <w:rPr>
      <w:rFonts w:ascii="Arial" w:eastAsia="MS Mincho" w:hAnsi="Arial" w:cs="Times New Roman"/>
      <w:sz w:val="20"/>
      <w:szCs w:val="20"/>
      <w:lang w:val="x-none" w:eastAsia="x-none"/>
    </w:rPr>
  </w:style>
  <w:style w:type="table" w:styleId="TableGrid">
    <w:name w:val="Table Grid"/>
    <w:basedOn w:val="TableNormal"/>
    <w:uiPriority w:val="39"/>
    <w:rsid w:val="00234F71"/>
    <w:pPr>
      <w:spacing w:after="0" w:line="240" w:lineRule="auto"/>
    </w:pPr>
    <w:rPr>
      <w:rFonts w:ascii="Cambria" w:eastAsia="MS Mincho" w:hAnsi="Cambria"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qFormat/>
    <w:rsid w:val="00234F71"/>
    <w:rPr>
      <w:rFonts w:ascii="Arial" w:hAnsi="Arial"/>
      <w:color w:val="0092CF"/>
      <w:sz w:val="20"/>
      <w:u w:val="single"/>
    </w:rPr>
  </w:style>
  <w:style w:type="paragraph" w:styleId="TOC4">
    <w:name w:val="toc 4"/>
    <w:basedOn w:val="Normal"/>
    <w:next w:val="Normal"/>
    <w:autoRedefine/>
    <w:uiPriority w:val="39"/>
    <w:unhideWhenUsed/>
    <w:rsid w:val="00234F71"/>
    <w:pPr>
      <w:spacing w:before="120" w:after="120" w:line="240" w:lineRule="auto"/>
      <w:ind w:left="720"/>
    </w:pPr>
    <w:rPr>
      <w:rFonts w:ascii="Arial" w:eastAsia="MS Mincho" w:hAnsi="Arial" w:cs="Times New Roman"/>
      <w:sz w:val="20"/>
      <w:szCs w:val="24"/>
      <w:lang w:val="en-US"/>
    </w:rPr>
  </w:style>
  <w:style w:type="paragraph" w:styleId="TOC5">
    <w:name w:val="toc 5"/>
    <w:basedOn w:val="Normal"/>
    <w:next w:val="Normal"/>
    <w:autoRedefine/>
    <w:uiPriority w:val="39"/>
    <w:unhideWhenUsed/>
    <w:rsid w:val="00234F71"/>
    <w:pPr>
      <w:spacing w:before="120" w:after="120" w:line="240" w:lineRule="auto"/>
      <w:ind w:left="960"/>
    </w:pPr>
    <w:rPr>
      <w:rFonts w:ascii="Arial" w:eastAsia="MS Mincho" w:hAnsi="Arial" w:cs="Times New Roman"/>
      <w:sz w:val="20"/>
      <w:szCs w:val="24"/>
      <w:lang w:val="en-US"/>
    </w:rPr>
  </w:style>
  <w:style w:type="paragraph" w:styleId="TOC6">
    <w:name w:val="toc 6"/>
    <w:basedOn w:val="Normal"/>
    <w:next w:val="Normal"/>
    <w:autoRedefine/>
    <w:uiPriority w:val="39"/>
    <w:unhideWhenUsed/>
    <w:rsid w:val="00234F71"/>
    <w:pPr>
      <w:spacing w:before="120" w:after="120" w:line="240" w:lineRule="auto"/>
      <w:ind w:left="1200"/>
    </w:pPr>
    <w:rPr>
      <w:rFonts w:ascii="Arial" w:eastAsia="MS Mincho" w:hAnsi="Arial" w:cs="Times New Roman"/>
      <w:sz w:val="20"/>
      <w:szCs w:val="24"/>
      <w:lang w:val="en-US"/>
    </w:rPr>
  </w:style>
  <w:style w:type="paragraph" w:styleId="TOC7">
    <w:name w:val="toc 7"/>
    <w:basedOn w:val="Normal"/>
    <w:next w:val="Normal"/>
    <w:autoRedefine/>
    <w:uiPriority w:val="39"/>
    <w:unhideWhenUsed/>
    <w:rsid w:val="00234F71"/>
    <w:pPr>
      <w:spacing w:before="120" w:after="120" w:line="240" w:lineRule="auto"/>
      <w:ind w:left="1440"/>
    </w:pPr>
    <w:rPr>
      <w:rFonts w:ascii="Arial" w:eastAsia="MS Mincho" w:hAnsi="Arial" w:cs="Times New Roman"/>
      <w:sz w:val="20"/>
      <w:szCs w:val="24"/>
      <w:lang w:val="en-US"/>
    </w:rPr>
  </w:style>
  <w:style w:type="paragraph" w:styleId="TOC8">
    <w:name w:val="toc 8"/>
    <w:basedOn w:val="Normal"/>
    <w:next w:val="Normal"/>
    <w:autoRedefine/>
    <w:uiPriority w:val="39"/>
    <w:unhideWhenUsed/>
    <w:rsid w:val="00234F71"/>
    <w:pPr>
      <w:spacing w:before="120" w:after="120" w:line="240" w:lineRule="auto"/>
      <w:ind w:left="1680"/>
    </w:pPr>
    <w:rPr>
      <w:rFonts w:ascii="Arial" w:eastAsia="MS Mincho" w:hAnsi="Arial" w:cs="Times New Roman"/>
      <w:sz w:val="20"/>
      <w:szCs w:val="24"/>
      <w:lang w:val="en-US"/>
    </w:rPr>
  </w:style>
  <w:style w:type="paragraph" w:styleId="TOC9">
    <w:name w:val="toc 9"/>
    <w:basedOn w:val="Normal"/>
    <w:next w:val="Normal"/>
    <w:autoRedefine/>
    <w:uiPriority w:val="39"/>
    <w:unhideWhenUsed/>
    <w:rsid w:val="00234F71"/>
    <w:pPr>
      <w:spacing w:before="120" w:after="120" w:line="240" w:lineRule="auto"/>
      <w:ind w:left="1920"/>
    </w:pPr>
    <w:rPr>
      <w:rFonts w:ascii="Arial" w:eastAsia="MS Mincho" w:hAnsi="Arial" w:cs="Times New Roman"/>
      <w:sz w:val="20"/>
      <w:szCs w:val="24"/>
      <w:lang w:val="en-US"/>
    </w:rPr>
  </w:style>
  <w:style w:type="paragraph" w:customStyle="1" w:styleId="Caption1">
    <w:name w:val="Caption 1"/>
    <w:basedOn w:val="Normal"/>
    <w:qFormat/>
    <w:rsid w:val="00234F71"/>
    <w:pPr>
      <w:spacing w:before="120" w:after="120" w:line="240" w:lineRule="auto"/>
    </w:pPr>
    <w:rPr>
      <w:rFonts w:ascii="Arial" w:eastAsia="MS Mincho" w:hAnsi="Arial" w:cs="Times New Roman"/>
      <w:i/>
      <w:color w:val="F15F22"/>
      <w:sz w:val="20"/>
      <w:szCs w:val="24"/>
      <w:lang w:val="en-US"/>
    </w:rPr>
  </w:style>
  <w:style w:type="paragraph" w:customStyle="1" w:styleId="Title1">
    <w:name w:val="Title 1"/>
    <w:basedOn w:val="Heading1"/>
    <w:link w:val="Title1Char"/>
    <w:autoRedefine/>
    <w:qFormat/>
    <w:rsid w:val="00234F71"/>
    <w:rPr>
      <w:sz w:val="56"/>
    </w:rPr>
  </w:style>
  <w:style w:type="character" w:customStyle="1" w:styleId="Title1Char">
    <w:name w:val="Title 1 Char"/>
    <w:link w:val="Title1"/>
    <w:rsid w:val="00234F71"/>
    <w:rPr>
      <w:rFonts w:ascii="Arial" w:eastAsia="MS Gothic" w:hAnsi="Arial" w:cs="Arial"/>
      <w:b/>
      <w:bCs/>
      <w:sz w:val="56"/>
      <w:szCs w:val="20"/>
      <w:lang w:eastAsia="x-none"/>
    </w:rPr>
  </w:style>
  <w:style w:type="paragraph" w:styleId="BalloonText">
    <w:name w:val="Balloon Text"/>
    <w:basedOn w:val="Normal"/>
    <w:link w:val="BalloonTextChar"/>
    <w:uiPriority w:val="99"/>
    <w:semiHidden/>
    <w:unhideWhenUsed/>
    <w:rsid w:val="00234F71"/>
    <w:pPr>
      <w:spacing w:after="0" w:line="240" w:lineRule="auto"/>
    </w:pPr>
    <w:rPr>
      <w:rFonts w:ascii="Lucida Grande" w:eastAsia="MS Mincho" w:hAnsi="Lucida Grande" w:cs="Times New Roman"/>
      <w:sz w:val="18"/>
      <w:szCs w:val="18"/>
      <w:lang w:val="x-none" w:eastAsia="x-none"/>
    </w:rPr>
  </w:style>
  <w:style w:type="character" w:customStyle="1" w:styleId="BalloonTextChar">
    <w:name w:val="Balloon Text Char"/>
    <w:basedOn w:val="DefaultParagraphFont"/>
    <w:link w:val="BalloonText"/>
    <w:uiPriority w:val="99"/>
    <w:semiHidden/>
    <w:rsid w:val="00234F71"/>
    <w:rPr>
      <w:rFonts w:ascii="Lucida Grande" w:eastAsia="MS Mincho" w:hAnsi="Lucida Grande" w:cs="Times New Roman"/>
      <w:sz w:val="18"/>
      <w:szCs w:val="18"/>
      <w:lang w:val="x-none" w:eastAsia="x-none"/>
    </w:rPr>
  </w:style>
  <w:style w:type="paragraph" w:styleId="ListParagraph">
    <w:name w:val="List Paragraph"/>
    <w:basedOn w:val="Normal"/>
    <w:uiPriority w:val="34"/>
    <w:qFormat/>
    <w:rsid w:val="00234F71"/>
    <w:pPr>
      <w:spacing w:after="160" w:line="259" w:lineRule="auto"/>
      <w:ind w:left="720"/>
      <w:contextualSpacing/>
    </w:pPr>
    <w:rPr>
      <w:rFonts w:ascii="Calibri" w:eastAsia="Calibri" w:hAnsi="Calibri" w:cs="Times New Roman"/>
    </w:rPr>
  </w:style>
  <w:style w:type="paragraph" w:styleId="NormalWeb">
    <w:name w:val="Normal (Web)"/>
    <w:basedOn w:val="Normal"/>
    <w:uiPriority w:val="99"/>
    <w:semiHidden/>
    <w:unhideWhenUsed/>
    <w:rsid w:val="00234F7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qFormat/>
    <w:rsid w:val="00234F71"/>
    <w:rPr>
      <w:i/>
      <w:iCs/>
    </w:rPr>
  </w:style>
  <w:style w:type="character" w:customStyle="1" w:styleId="apple-converted-space">
    <w:name w:val="apple-converted-space"/>
    <w:rsid w:val="00234F71"/>
  </w:style>
  <w:style w:type="character" w:styleId="CommentReference">
    <w:name w:val="annotation reference"/>
    <w:uiPriority w:val="99"/>
    <w:semiHidden/>
    <w:unhideWhenUsed/>
    <w:rsid w:val="00234F71"/>
    <w:rPr>
      <w:sz w:val="16"/>
      <w:szCs w:val="16"/>
    </w:rPr>
  </w:style>
  <w:style w:type="paragraph" w:styleId="CommentText">
    <w:name w:val="annotation text"/>
    <w:basedOn w:val="Normal"/>
    <w:link w:val="CommentTextChar"/>
    <w:uiPriority w:val="99"/>
    <w:unhideWhenUsed/>
    <w:rsid w:val="00234F71"/>
    <w:pPr>
      <w:spacing w:before="120" w:after="120" w:line="240" w:lineRule="auto"/>
    </w:pPr>
    <w:rPr>
      <w:rFonts w:ascii="Arial" w:eastAsia="MS Mincho" w:hAnsi="Arial" w:cs="Times New Roman"/>
      <w:sz w:val="20"/>
      <w:szCs w:val="20"/>
      <w:lang w:val="en-US"/>
    </w:rPr>
  </w:style>
  <w:style w:type="character" w:customStyle="1" w:styleId="CommentTextChar">
    <w:name w:val="Comment Text Char"/>
    <w:basedOn w:val="DefaultParagraphFont"/>
    <w:link w:val="CommentText"/>
    <w:uiPriority w:val="99"/>
    <w:rsid w:val="00234F71"/>
    <w:rPr>
      <w:rFonts w:ascii="Arial" w:eastAsia="MS Mincho" w:hAnsi="Arial"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234F71"/>
    <w:rPr>
      <w:b/>
      <w:bCs/>
    </w:rPr>
  </w:style>
  <w:style w:type="character" w:customStyle="1" w:styleId="CommentSubjectChar">
    <w:name w:val="Comment Subject Char"/>
    <w:basedOn w:val="CommentTextChar"/>
    <w:link w:val="CommentSubject"/>
    <w:uiPriority w:val="99"/>
    <w:semiHidden/>
    <w:rsid w:val="00234F71"/>
    <w:rPr>
      <w:rFonts w:ascii="Arial" w:eastAsia="MS Mincho" w:hAnsi="Arial" w:cs="Times New Roman"/>
      <w:b/>
      <w:bCs/>
      <w:sz w:val="20"/>
      <w:szCs w:val="20"/>
      <w:lang w:val="en-US"/>
    </w:rPr>
  </w:style>
  <w:style w:type="character" w:styleId="FollowedHyperlink">
    <w:name w:val="FollowedHyperlink"/>
    <w:uiPriority w:val="99"/>
    <w:semiHidden/>
    <w:unhideWhenUsed/>
    <w:rsid w:val="00234F71"/>
    <w:rPr>
      <w:color w:val="954F72"/>
      <w:u w:val="single"/>
    </w:rPr>
  </w:style>
  <w:style w:type="paragraph" w:customStyle="1" w:styleId="legclearfix">
    <w:name w:val="legclearfix"/>
    <w:basedOn w:val="Normal"/>
    <w:rsid w:val="00234F7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egds">
    <w:name w:val="legds"/>
    <w:rsid w:val="00234F71"/>
  </w:style>
  <w:style w:type="paragraph" w:customStyle="1" w:styleId="legrhs">
    <w:name w:val="legrhs"/>
    <w:basedOn w:val="Normal"/>
    <w:rsid w:val="00234F7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oc-search-keyword">
    <w:name w:val="toc-search-keyword"/>
    <w:rsid w:val="00234F71"/>
  </w:style>
  <w:style w:type="paragraph" w:styleId="NoSpacing">
    <w:name w:val="No Spacing"/>
    <w:uiPriority w:val="1"/>
    <w:qFormat/>
    <w:rsid w:val="00716262"/>
    <w:pPr>
      <w:spacing w:after="0" w:line="240" w:lineRule="auto"/>
    </w:pPr>
  </w:style>
  <w:style w:type="character" w:styleId="UnresolvedMention">
    <w:name w:val="Unresolved Mention"/>
    <w:basedOn w:val="DefaultParagraphFont"/>
    <w:uiPriority w:val="99"/>
    <w:semiHidden/>
    <w:unhideWhenUsed/>
    <w:rsid w:val="00DD7142"/>
    <w:rPr>
      <w:color w:val="605E5C"/>
      <w:shd w:val="clear" w:color="auto" w:fill="E1DFDD"/>
    </w:rPr>
  </w:style>
  <w:style w:type="paragraph" w:styleId="BodyText">
    <w:name w:val="Body Text"/>
    <w:basedOn w:val="Normal"/>
    <w:link w:val="BodyTextChar"/>
    <w:rsid w:val="00F26429"/>
    <w:pPr>
      <w:spacing w:after="0" w:line="240" w:lineRule="auto"/>
      <w:jc w:val="center"/>
    </w:pPr>
    <w:rPr>
      <w:rFonts w:ascii="Comic Sans MS" w:eastAsia="Times New Roman" w:hAnsi="Comic Sans MS" w:cs="Times New Roman"/>
      <w:b/>
      <w:bCs/>
      <w:sz w:val="20"/>
      <w:szCs w:val="24"/>
    </w:rPr>
  </w:style>
  <w:style w:type="character" w:customStyle="1" w:styleId="BodyTextChar">
    <w:name w:val="Body Text Char"/>
    <w:basedOn w:val="DefaultParagraphFont"/>
    <w:link w:val="BodyText"/>
    <w:rsid w:val="00F26429"/>
    <w:rPr>
      <w:rFonts w:ascii="Comic Sans MS" w:eastAsia="Times New Roman" w:hAnsi="Comic Sans MS" w:cs="Times New Roman"/>
      <w:b/>
      <w:bCs/>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1764208">
      <w:bodyDiv w:val="1"/>
      <w:marLeft w:val="0"/>
      <w:marRight w:val="0"/>
      <w:marTop w:val="0"/>
      <w:marBottom w:val="0"/>
      <w:divBdr>
        <w:top w:val="none" w:sz="0" w:space="0" w:color="auto"/>
        <w:left w:val="none" w:sz="0" w:space="0" w:color="auto"/>
        <w:bottom w:val="none" w:sz="0" w:space="0" w:color="auto"/>
        <w:right w:val="none" w:sz="0" w:space="0" w:color="auto"/>
      </w:divBdr>
    </w:div>
    <w:div w:id="1040394184">
      <w:bodyDiv w:val="1"/>
      <w:marLeft w:val="0"/>
      <w:marRight w:val="0"/>
      <w:marTop w:val="0"/>
      <w:marBottom w:val="0"/>
      <w:divBdr>
        <w:top w:val="none" w:sz="0" w:space="0" w:color="auto"/>
        <w:left w:val="none" w:sz="0" w:space="0" w:color="auto"/>
        <w:bottom w:val="none" w:sz="0" w:space="0" w:color="auto"/>
        <w:right w:val="none" w:sz="0" w:space="0" w:color="auto"/>
      </w:divBdr>
      <w:divsChild>
        <w:div w:id="179052644">
          <w:marLeft w:val="0"/>
          <w:marRight w:val="0"/>
          <w:marTop w:val="0"/>
          <w:marBottom w:val="0"/>
          <w:divBdr>
            <w:top w:val="none" w:sz="0" w:space="0" w:color="auto"/>
            <w:left w:val="none" w:sz="0" w:space="0" w:color="auto"/>
            <w:bottom w:val="none" w:sz="0" w:space="0" w:color="auto"/>
            <w:right w:val="none" w:sz="0" w:space="0" w:color="auto"/>
          </w:divBdr>
          <w:divsChild>
            <w:div w:id="1011100562">
              <w:marLeft w:val="-225"/>
              <w:marRight w:val="-225"/>
              <w:marTop w:val="0"/>
              <w:marBottom w:val="0"/>
              <w:divBdr>
                <w:top w:val="none" w:sz="0" w:space="0" w:color="auto"/>
                <w:left w:val="none" w:sz="0" w:space="0" w:color="auto"/>
                <w:bottom w:val="none" w:sz="0" w:space="0" w:color="auto"/>
                <w:right w:val="none" w:sz="0" w:space="0" w:color="auto"/>
              </w:divBdr>
              <w:divsChild>
                <w:div w:id="150759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choolDPO@warwickshire.gov.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5dc8a77-cb08-463e-8022-99d06a966cbe" xsi:nil="true"/>
    <lcf76f155ced4ddcb4097134ff3c332f xmlns="6585a1ce-de44-425b-924d-fba7da0c906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AD5D4C0AB8F514A9B8726D2E6125927" ma:contentTypeVersion="13" ma:contentTypeDescription="Create a new document." ma:contentTypeScope="" ma:versionID="0db9450f03e5cec87a310ce3eeefb6f1">
  <xsd:schema xmlns:xsd="http://www.w3.org/2001/XMLSchema" xmlns:xs="http://www.w3.org/2001/XMLSchema" xmlns:p="http://schemas.microsoft.com/office/2006/metadata/properties" xmlns:ns2="6585a1ce-de44-425b-924d-fba7da0c9060" xmlns:ns3="35dc8a77-cb08-463e-8022-99d06a966cbe" targetNamespace="http://schemas.microsoft.com/office/2006/metadata/properties" ma:root="true" ma:fieldsID="000958cf94cb8ef7ad9f727e7c98c2bf" ns2:_="" ns3:_="">
    <xsd:import namespace="6585a1ce-de44-425b-924d-fba7da0c9060"/>
    <xsd:import namespace="35dc8a77-cb08-463e-8022-99d06a966cb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85a1ce-de44-425b-924d-fba7da0c90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f81ef50-5715-42cf-b41f-7943c3e64bd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dc8a77-cb08-463e-8022-99d06a966cbe"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3cf9009-98d7-4443-8119-ce69ffdb64fa}" ma:internalName="TaxCatchAll" ma:showField="CatchAllData" ma:web="35dc8a77-cb08-463e-8022-99d06a966c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D1F898-3760-4871-B810-2917C9B3DDEC}">
  <ds:schemaRefs>
    <ds:schemaRef ds:uri="http://schemas.microsoft.com/sharepoint/v3/contenttype/forms"/>
  </ds:schemaRefs>
</ds:datastoreItem>
</file>

<file path=customXml/itemProps2.xml><?xml version="1.0" encoding="utf-8"?>
<ds:datastoreItem xmlns:ds="http://schemas.openxmlformats.org/officeDocument/2006/customXml" ds:itemID="{CFB62EBA-B3DD-4F4B-8215-37CC98E8166A}">
  <ds:schemaRefs>
    <ds:schemaRef ds:uri="http://schemas.microsoft.com/office/2006/metadata/properties"/>
    <ds:schemaRef ds:uri="http://schemas.microsoft.com/office/infopath/2007/PartnerControls"/>
    <ds:schemaRef ds:uri="35dc8a77-cb08-463e-8022-99d06a966cbe"/>
    <ds:schemaRef ds:uri="6585a1ce-de44-425b-924d-fba7da0c9060"/>
  </ds:schemaRefs>
</ds:datastoreItem>
</file>

<file path=customXml/itemProps3.xml><?xml version="1.0" encoding="utf-8"?>
<ds:datastoreItem xmlns:ds="http://schemas.openxmlformats.org/officeDocument/2006/customXml" ds:itemID="{3E4B69FF-B303-4F4E-8342-AA06B2E08E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85a1ce-de44-425b-924d-fba7da0c9060"/>
    <ds:schemaRef ds:uri="35dc8a77-cb08-463e-8022-99d06a966c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4584</Words>
  <Characters>26133</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Final Data Protection Policy</vt:lpstr>
    </vt:vector>
  </TitlesOfParts>
  <Company>Warwickshire County Council</Company>
  <LinksUpToDate>false</LinksUpToDate>
  <CharactersWithSpaces>30656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Data Protection Policy</dc:title>
  <dc:creator>Miriam Shah</dc:creator>
  <cp:lastModifiedBy>A Norris</cp:lastModifiedBy>
  <cp:revision>5</cp:revision>
  <cp:lastPrinted>2023-08-02T09:38:00Z</cp:lastPrinted>
  <dcterms:created xsi:type="dcterms:W3CDTF">2024-07-24T13:19:00Z</dcterms:created>
  <dcterms:modified xsi:type="dcterms:W3CDTF">2024-10-23T11:04:00Z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0x0101002AD5D4C0AB8F514A9B8726D2E6125927</vt:lpwstr>
  </property>
  <property fmtid="{D5CDD505-2E9C-101B-9397-08002B2CF9AE}" pid="3" name="WCCCoverage">
    <vt:lpwstr>2;#Warwickshire|ae50136a-0dd2-4024-b418-b2091d7c47d2</vt:lpwstr>
  </property>
  <property fmtid="{D5CDD505-2E9C-101B-9397-08002B2CF9AE}" pid="4" name="TeamOwner">
    <vt:lpwstr>348;#Legal Services|acfc983c-1b48-48c0-a3de-7f9342c9479e</vt:lpwstr>
  </property>
  <property fmtid="{D5CDD505-2E9C-101B-9397-08002B2CF9AE}" pid="5" name="WCCSubject">
    <vt:lpwstr>349;#Legal Services|0205402d-4e46-4101-acdf-a45f321c1f50</vt:lpwstr>
  </property>
  <property fmtid="{D5CDD505-2E9C-101B-9397-08002B2CF9AE}" pid="6" name="WCCKeywords">
    <vt:lpwstr>667;#Data|fd9e3d7e-b565-448d-821a-7141e108300a;#691;#Security|d4427de7-89e6-4b3f-b9cd-21c127ef1526</vt:lpwstr>
  </property>
  <property fmtid="{D5CDD505-2E9C-101B-9397-08002B2CF9AE}" pid="7" name="_dlc_policyId">
    <vt:lpwstr>0x01010035C89CCD2483A2479FECC59E2E56452D00E53E4C0FE5E82A48A500E89033CFD0E8|-626270482</vt:lpwstr>
  </property>
  <property fmtid="{D5CDD505-2E9C-101B-9397-08002B2CF9AE}" pid="8" name="ItemRetentionFormula">
    <vt:lpwstr>&lt;formula id="Microsoft.Office.RecordsManagement.PolicyFeatures.Expiration.Formula.BuiltIn"&gt;&lt;number&gt;0&lt;/number&gt;&lt;property&gt;WCC_x005f_x0020_Disposal_x005f_x0020_Date&lt;/property&gt;&lt;propertyId&gt;9ea57d62-0549-4e65-a581-55f823dbf45c&lt;/propertyId&gt;&lt;period&gt;days&lt;/period&gt;&lt;/formula&gt;</vt:lpwstr>
  </property>
  <property fmtid="{D5CDD505-2E9C-101B-9397-08002B2CF9AE}" pid="9" name="_dlc_DocIdItemGuid">
    <vt:lpwstr>2108a54c-c8a8-4806-b7d3-20a99104fbe2</vt:lpwstr>
  </property>
  <property fmtid="{D5CDD505-2E9C-101B-9397-08002B2CF9AE}" pid="10" name="ProtectiveMarking">
    <vt:lpwstr>1;#Public|05e63c81-95b9-45a0-a9c9-9bc316784073</vt:lpwstr>
  </property>
  <property fmtid="{D5CDD505-2E9C-101B-9397-08002B2CF9AE}" pid="11" name="WCCLanguage">
    <vt:lpwstr>3;#English|f4583307-def8-4647-b7db-2a1d8f1f5719</vt:lpwstr>
  </property>
  <property fmtid="{D5CDD505-2E9C-101B-9397-08002B2CF9AE}" pid="12" name="DocumentType">
    <vt:lpwstr>64;#Template|5b55295d-95c0-4df7-abd4-7cba1d77391c</vt:lpwstr>
  </property>
  <property fmtid="{D5CDD505-2E9C-101B-9397-08002B2CF9AE}" pid="13" name="WorkflowChangePath">
    <vt:lpwstr>c685f1a8-7cca-4a9c-bd4c-98596c4f8b31,4;c685f1a8-7cca-4a9c-bd4c-98596c4f8b31,4;c685f1a8-7cca-4a9c-bd4c-98596c4f8b31,6;c685f1a8-7cca-4a9c-bd4c-98596c4f8b31,6;</vt:lpwstr>
  </property>
  <property fmtid="{D5CDD505-2E9C-101B-9397-08002B2CF9AE}" pid="14" name="Order">
    <vt:r8>254600</vt:r8>
  </property>
  <property fmtid="{D5CDD505-2E9C-101B-9397-08002B2CF9AE}" pid="15" name="xd_Signature">
    <vt:bool>false</vt:bool>
  </property>
  <property fmtid="{D5CDD505-2E9C-101B-9397-08002B2CF9AE}" pid="16" name="xd_ProgID">
    <vt:lpwstr/>
  </property>
  <property fmtid="{D5CDD505-2E9C-101B-9397-08002B2CF9AE}" pid="17" name="ComplianceAssetId">
    <vt:lpwstr/>
  </property>
  <property fmtid="{D5CDD505-2E9C-101B-9397-08002B2CF9AE}" pid="18" name="TemplateUrl">
    <vt:lpwstr/>
  </property>
  <property fmtid="{D5CDD505-2E9C-101B-9397-08002B2CF9AE}" pid="19" name="_ExtendedDescription">
    <vt:lpwstr/>
  </property>
  <property fmtid="{D5CDD505-2E9C-101B-9397-08002B2CF9AE}" pid="20" name="TriggerFlowInfo">
    <vt:lpwstr/>
  </property>
  <property fmtid="{D5CDD505-2E9C-101B-9397-08002B2CF9AE}" pid="21" name="MediaServiceImageTags">
    <vt:lpwstr/>
  </property>
</Properties>
</file>